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C601" w14:textId="1ABDA8C3" w:rsidR="002C1432" w:rsidRPr="002C1432" w:rsidRDefault="002C1432" w:rsidP="002C1432">
      <w:pPr>
        <w:jc w:val="center"/>
        <w:rPr>
          <w:b/>
          <w:sz w:val="28"/>
          <w:szCs w:val="28"/>
        </w:rPr>
      </w:pPr>
      <w:bookmarkStart w:id="0" w:name="_GoBack"/>
      <w:bookmarkEnd w:id="0"/>
      <w:r w:rsidRPr="002C1432">
        <w:rPr>
          <w:b/>
          <w:sz w:val="28"/>
          <w:szCs w:val="28"/>
        </w:rPr>
        <w:t xml:space="preserve">SMLOUVA O POSKYTOVÁNÍ </w:t>
      </w:r>
      <w:r>
        <w:rPr>
          <w:b/>
          <w:sz w:val="28"/>
          <w:szCs w:val="28"/>
        </w:rPr>
        <w:t>I</w:t>
      </w:r>
      <w:r w:rsidR="003E6AC5">
        <w:rPr>
          <w:b/>
          <w:sz w:val="28"/>
          <w:szCs w:val="28"/>
        </w:rPr>
        <w:t>C</w:t>
      </w:r>
      <w:r>
        <w:rPr>
          <w:b/>
          <w:sz w:val="28"/>
          <w:szCs w:val="28"/>
        </w:rPr>
        <w:t xml:space="preserve">T </w:t>
      </w:r>
      <w:r w:rsidRPr="002C1432">
        <w:rPr>
          <w:b/>
          <w:sz w:val="28"/>
          <w:szCs w:val="28"/>
        </w:rPr>
        <w:t>SLUŽEB</w:t>
      </w:r>
    </w:p>
    <w:p w14:paraId="3444DA33" w14:textId="79819993" w:rsidR="002C1432" w:rsidRPr="002C1432" w:rsidRDefault="002C1432" w:rsidP="002C1432">
      <w:pPr>
        <w:jc w:val="center"/>
      </w:pPr>
      <w:r w:rsidRPr="002C1432">
        <w:t xml:space="preserve">Č.j.: </w:t>
      </w:r>
      <w:r>
        <w:t>………………….</w:t>
      </w:r>
    </w:p>
    <w:p w14:paraId="50739517" w14:textId="77777777" w:rsidR="002C1432" w:rsidRPr="002C1432" w:rsidRDefault="002C1432" w:rsidP="002C1432">
      <w:r w:rsidRPr="002C1432">
        <w:tab/>
      </w:r>
    </w:p>
    <w:p w14:paraId="7D2B86E4" w14:textId="77777777" w:rsidR="002C1432" w:rsidRPr="002C1432" w:rsidRDefault="002C1432" w:rsidP="002C1432">
      <w:pPr>
        <w:jc w:val="both"/>
      </w:pPr>
      <w:r w:rsidRPr="002C1432">
        <w:t>Objednatel:</w:t>
      </w:r>
      <w:r w:rsidRPr="002C1432">
        <w:tab/>
      </w:r>
      <w:r w:rsidRPr="002C1432">
        <w:tab/>
      </w:r>
      <w:r w:rsidRPr="002C1432">
        <w:tab/>
        <w:t>Česká republika – Státní veterinární správa</w:t>
      </w:r>
    </w:p>
    <w:p w14:paraId="09E2DC7B" w14:textId="77777777" w:rsidR="002C1432" w:rsidRPr="002C1432" w:rsidRDefault="002C1432" w:rsidP="002C1432">
      <w:pPr>
        <w:jc w:val="both"/>
      </w:pPr>
      <w:r w:rsidRPr="002C1432">
        <w:t>se sídlem:</w:t>
      </w:r>
      <w:r w:rsidRPr="002C1432">
        <w:tab/>
      </w:r>
      <w:r w:rsidRPr="002C1432">
        <w:tab/>
      </w:r>
      <w:r w:rsidRPr="002C1432">
        <w:tab/>
        <w:t>Slezská 7/100, 120 00 Praha 2</w:t>
      </w:r>
    </w:p>
    <w:p w14:paraId="5F3113B4" w14:textId="5F5F4AA8" w:rsidR="002C1432" w:rsidRPr="002C1432" w:rsidRDefault="002C1432" w:rsidP="002C1432">
      <w:pPr>
        <w:jc w:val="both"/>
      </w:pPr>
      <w:r w:rsidRPr="002C1432">
        <w:t>zastoupen:</w:t>
      </w:r>
      <w:r w:rsidRPr="002C1432">
        <w:tab/>
      </w:r>
      <w:r w:rsidRPr="002C1432">
        <w:tab/>
      </w:r>
      <w:r w:rsidRPr="002C1432">
        <w:tab/>
      </w:r>
      <w:r w:rsidRPr="002C1432">
        <w:rPr>
          <w:highlight w:val="yellow"/>
        </w:rPr>
        <w:t>[bude doplněno před podpisem smlouvy</w:t>
      </w:r>
      <w:r>
        <w:rPr>
          <w:lang w:val="en-US"/>
        </w:rPr>
        <w:t>]</w:t>
      </w:r>
      <w:r w:rsidRPr="002C1432">
        <w:t>, ústředním ředitelem SVS</w:t>
      </w:r>
    </w:p>
    <w:p w14:paraId="78CDC2FE" w14:textId="77777777" w:rsidR="002C1432" w:rsidRPr="002C1432" w:rsidRDefault="002C1432" w:rsidP="002C1432">
      <w:pPr>
        <w:jc w:val="both"/>
      </w:pPr>
      <w:r w:rsidRPr="002C1432">
        <w:t>ID datové schránky:</w:t>
      </w:r>
      <w:r w:rsidRPr="002C1432">
        <w:tab/>
      </w:r>
      <w:r w:rsidRPr="002C1432">
        <w:tab/>
        <w:t>d2vairv</w:t>
      </w:r>
    </w:p>
    <w:p w14:paraId="08BE8BFA" w14:textId="77777777" w:rsidR="002C1432" w:rsidRPr="002C1432" w:rsidRDefault="002C1432" w:rsidP="002C1432">
      <w:pPr>
        <w:jc w:val="both"/>
      </w:pPr>
      <w:r w:rsidRPr="002C1432">
        <w:t xml:space="preserve">IČO: </w:t>
      </w:r>
      <w:r w:rsidRPr="002C1432">
        <w:tab/>
      </w:r>
      <w:r w:rsidRPr="002C1432">
        <w:tab/>
      </w:r>
      <w:r w:rsidRPr="002C1432">
        <w:tab/>
      </w:r>
      <w:r w:rsidRPr="002C1432">
        <w:tab/>
        <w:t>00018562</w:t>
      </w:r>
    </w:p>
    <w:p w14:paraId="110CB97C" w14:textId="77777777" w:rsidR="002C1432" w:rsidRPr="002C1432" w:rsidRDefault="002C1432" w:rsidP="002C1432">
      <w:pPr>
        <w:jc w:val="both"/>
      </w:pPr>
      <w:r w:rsidRPr="002C1432">
        <w:t>DIČ:</w:t>
      </w:r>
      <w:r w:rsidRPr="002C1432">
        <w:tab/>
      </w:r>
      <w:r w:rsidRPr="002C1432">
        <w:tab/>
      </w:r>
      <w:r w:rsidRPr="002C1432">
        <w:tab/>
      </w:r>
      <w:r w:rsidRPr="002C1432">
        <w:tab/>
        <w:t>není plátcem</w:t>
      </w:r>
    </w:p>
    <w:p w14:paraId="30347E59" w14:textId="77777777" w:rsidR="002C1432" w:rsidRPr="002C1432" w:rsidRDefault="002C1432" w:rsidP="002C1432">
      <w:pPr>
        <w:jc w:val="both"/>
      </w:pPr>
      <w:r w:rsidRPr="002C1432">
        <w:t>Právní forma:</w:t>
      </w:r>
      <w:r w:rsidRPr="002C1432">
        <w:tab/>
      </w:r>
      <w:r w:rsidRPr="002C1432">
        <w:tab/>
      </w:r>
      <w:r w:rsidRPr="002C1432">
        <w:tab/>
        <w:t>organizační složka státu</w:t>
      </w:r>
    </w:p>
    <w:p w14:paraId="68DFEDED" w14:textId="77777777" w:rsidR="002C1432" w:rsidRPr="002C1432" w:rsidRDefault="002C1432" w:rsidP="002C1432">
      <w:pPr>
        <w:jc w:val="both"/>
      </w:pPr>
      <w:r w:rsidRPr="002C1432">
        <w:t xml:space="preserve">bankovní spojení: </w:t>
      </w:r>
      <w:r w:rsidRPr="002C1432">
        <w:tab/>
      </w:r>
      <w:r w:rsidRPr="002C1432">
        <w:tab/>
        <w:t>ČNB</w:t>
      </w:r>
    </w:p>
    <w:p w14:paraId="71B795E1" w14:textId="5DC6487A" w:rsidR="002C1432" w:rsidRPr="002C1432" w:rsidRDefault="002C1432" w:rsidP="002C1432">
      <w:pPr>
        <w:jc w:val="both"/>
      </w:pPr>
      <w:r w:rsidRPr="002C1432">
        <w:t>číslo účtu:</w:t>
      </w:r>
      <w:r w:rsidRPr="002C1432">
        <w:tab/>
      </w:r>
      <w:r w:rsidRPr="002C1432">
        <w:tab/>
      </w:r>
      <w:r w:rsidRPr="002C1432">
        <w:tab/>
      </w:r>
      <w:r>
        <w:t>[</w:t>
      </w:r>
      <w:r w:rsidRPr="002C1432">
        <w:rPr>
          <w:highlight w:val="yellow"/>
        </w:rPr>
        <w:t>bude doplněno před podpisem smlouvy</w:t>
      </w:r>
      <w:r>
        <w:rPr>
          <w:lang w:val="en-US"/>
        </w:rPr>
        <w:t>]</w:t>
      </w:r>
    </w:p>
    <w:p w14:paraId="2AFDD173" w14:textId="77777777" w:rsidR="002C1432" w:rsidRPr="002C1432" w:rsidRDefault="002C1432" w:rsidP="002C1432">
      <w:pPr>
        <w:jc w:val="both"/>
      </w:pPr>
      <w:r w:rsidRPr="002C1432">
        <w:t>(dále jen „</w:t>
      </w:r>
      <w:r w:rsidRPr="002C1432">
        <w:rPr>
          <w:b/>
        </w:rPr>
        <w:t>Objednatel</w:t>
      </w:r>
      <w:r w:rsidRPr="002C1432">
        <w:t>“ nebo „</w:t>
      </w:r>
      <w:r w:rsidRPr="002C1432">
        <w:rPr>
          <w:b/>
        </w:rPr>
        <w:t>SVS</w:t>
      </w:r>
      <w:r w:rsidRPr="002C1432">
        <w:t>“)</w:t>
      </w:r>
    </w:p>
    <w:p w14:paraId="6658F43A" w14:textId="77777777" w:rsidR="002C1432" w:rsidRPr="002C1432" w:rsidRDefault="002C1432" w:rsidP="002C1432">
      <w:pPr>
        <w:jc w:val="both"/>
      </w:pPr>
    </w:p>
    <w:p w14:paraId="7D9E51E6" w14:textId="77777777" w:rsidR="002C1432" w:rsidRPr="002C1432" w:rsidRDefault="002C1432" w:rsidP="002C1432">
      <w:pPr>
        <w:jc w:val="both"/>
      </w:pPr>
      <w:r w:rsidRPr="002C1432">
        <w:t>a</w:t>
      </w:r>
    </w:p>
    <w:p w14:paraId="3DB8D5EC" w14:textId="77777777" w:rsidR="002C1432" w:rsidRPr="002C1432" w:rsidRDefault="002C1432" w:rsidP="002C1432">
      <w:pPr>
        <w:jc w:val="both"/>
      </w:pPr>
    </w:p>
    <w:p w14:paraId="76F391D4" w14:textId="0A1D34FE" w:rsidR="002C1432" w:rsidRPr="002C1432" w:rsidRDefault="002C1432" w:rsidP="002C1432">
      <w:pPr>
        <w:jc w:val="both"/>
      </w:pPr>
      <w:r>
        <w:t>Poskytovatel:</w:t>
      </w:r>
      <w:r>
        <w:tab/>
      </w:r>
      <w:r>
        <w:tab/>
      </w:r>
      <w:r>
        <w:tab/>
      </w:r>
      <w:r w:rsidRPr="002C1432">
        <w:rPr>
          <w:highlight w:val="yellow"/>
        </w:rPr>
        <w:t>[bude doplněno před podpisem smlouvy</w:t>
      </w:r>
      <w:r w:rsidRPr="002C1432">
        <w:rPr>
          <w:highlight w:val="yellow"/>
          <w:lang w:val="en-US"/>
        </w:rPr>
        <w:t>]</w:t>
      </w:r>
      <w:r w:rsidRPr="002C1432">
        <w:tab/>
      </w:r>
      <w:r w:rsidRPr="002C1432">
        <w:tab/>
        <w:t>.</w:t>
      </w:r>
    </w:p>
    <w:p w14:paraId="792E5CB6" w14:textId="11CAF081" w:rsidR="002C1432" w:rsidRPr="002C1432" w:rsidRDefault="002C1432" w:rsidP="002C1432">
      <w:pPr>
        <w:jc w:val="both"/>
      </w:pPr>
      <w:r w:rsidRPr="002C1432">
        <w:t>se sídlem:</w:t>
      </w:r>
      <w:r w:rsidRPr="002C1432">
        <w:tab/>
      </w:r>
      <w:r w:rsidRPr="002C1432">
        <w:tab/>
      </w:r>
      <w:r w:rsidRPr="002C1432">
        <w:tab/>
      </w:r>
      <w:r w:rsidRPr="002C1432">
        <w:rPr>
          <w:highlight w:val="yellow"/>
        </w:rPr>
        <w:t>[bude doplněno před podpisem smlouvy</w:t>
      </w:r>
      <w:r>
        <w:rPr>
          <w:lang w:val="en-US"/>
        </w:rPr>
        <w:t>]</w:t>
      </w:r>
      <w:r w:rsidRPr="002C1432">
        <w:tab/>
      </w:r>
      <w:r w:rsidRPr="002C1432">
        <w:tab/>
      </w:r>
      <w:r w:rsidRPr="002C1432">
        <w:tab/>
      </w:r>
    </w:p>
    <w:p w14:paraId="02A7A523" w14:textId="3D16F063" w:rsidR="002C1432" w:rsidRPr="002C1432" w:rsidRDefault="002C1432" w:rsidP="002C1432">
      <w:pPr>
        <w:jc w:val="both"/>
      </w:pPr>
      <w:r w:rsidRPr="002C1432">
        <w:t>zastoupen:</w:t>
      </w:r>
      <w:r w:rsidRPr="002C1432">
        <w:tab/>
      </w:r>
      <w:r w:rsidRPr="002C1432">
        <w:tab/>
      </w:r>
      <w:r w:rsidRPr="002C1432">
        <w:tab/>
      </w:r>
      <w:r>
        <w:t>[</w:t>
      </w:r>
      <w:r w:rsidRPr="002C1432">
        <w:rPr>
          <w:highlight w:val="yellow"/>
        </w:rPr>
        <w:t>bude doplněno před podpisem smlouvy</w:t>
      </w:r>
      <w:r>
        <w:rPr>
          <w:lang w:val="en-US"/>
        </w:rPr>
        <w:t>]</w:t>
      </w:r>
    </w:p>
    <w:p w14:paraId="7476DC4B" w14:textId="0F42DB98" w:rsidR="002C1432" w:rsidRPr="002C1432" w:rsidRDefault="002C1432" w:rsidP="002C1432">
      <w:pPr>
        <w:jc w:val="both"/>
      </w:pPr>
      <w:r w:rsidRPr="002C1432">
        <w:t>ID datové schránky:</w:t>
      </w:r>
      <w:r w:rsidRPr="002C1432">
        <w:tab/>
      </w:r>
      <w:r w:rsidRPr="002C1432">
        <w:tab/>
      </w:r>
      <w:r>
        <w:t>[</w:t>
      </w:r>
      <w:r w:rsidRPr="002C1432">
        <w:rPr>
          <w:highlight w:val="yellow"/>
        </w:rPr>
        <w:t>bude doplněno před podpisem smlouvy</w:t>
      </w:r>
      <w:r>
        <w:rPr>
          <w:lang w:val="en-US"/>
        </w:rPr>
        <w:t>]</w:t>
      </w:r>
    </w:p>
    <w:p w14:paraId="0EEE2C60" w14:textId="7D4B2E6C" w:rsidR="002C1432" w:rsidRPr="002C1432" w:rsidRDefault="002C1432" w:rsidP="002C1432">
      <w:pPr>
        <w:jc w:val="both"/>
      </w:pPr>
      <w:r w:rsidRPr="002C1432">
        <w:t>IČO:</w:t>
      </w:r>
      <w:r w:rsidRPr="002C1432">
        <w:tab/>
      </w:r>
      <w:r w:rsidRPr="002C1432">
        <w:tab/>
      </w:r>
      <w:r w:rsidRPr="002C1432">
        <w:tab/>
      </w:r>
      <w:r w:rsidRPr="002C1432">
        <w:tab/>
      </w:r>
      <w:r>
        <w:t>[</w:t>
      </w:r>
      <w:r w:rsidRPr="002C1432">
        <w:rPr>
          <w:highlight w:val="yellow"/>
        </w:rPr>
        <w:t>bude doplněno před podpisem smlouvy</w:t>
      </w:r>
      <w:r>
        <w:rPr>
          <w:lang w:val="en-US"/>
        </w:rPr>
        <w:t>]</w:t>
      </w:r>
      <w:r w:rsidRPr="002C1432">
        <w:tab/>
      </w:r>
      <w:r w:rsidRPr="002C1432">
        <w:tab/>
      </w:r>
    </w:p>
    <w:p w14:paraId="6229247B" w14:textId="2208F29D" w:rsidR="002C1432" w:rsidRPr="002C1432" w:rsidRDefault="002C1432" w:rsidP="002C1432">
      <w:pPr>
        <w:jc w:val="both"/>
      </w:pPr>
      <w:r w:rsidRPr="002C1432">
        <w:t>DIČ:</w:t>
      </w:r>
      <w:r w:rsidRPr="002C1432">
        <w:tab/>
      </w:r>
      <w:r w:rsidRPr="002C1432">
        <w:tab/>
      </w:r>
      <w:r w:rsidRPr="002C1432">
        <w:tab/>
      </w:r>
      <w:r w:rsidRPr="002C1432">
        <w:tab/>
      </w:r>
      <w:r>
        <w:t>[</w:t>
      </w:r>
      <w:r w:rsidRPr="002C1432">
        <w:rPr>
          <w:highlight w:val="yellow"/>
        </w:rPr>
        <w:t>bude doplněno před podpisem smlouvy</w:t>
      </w:r>
      <w:r>
        <w:rPr>
          <w:lang w:val="en-US"/>
        </w:rPr>
        <w:t>]</w:t>
      </w:r>
    </w:p>
    <w:p w14:paraId="5F697912" w14:textId="2470FC05" w:rsidR="002C1432" w:rsidRPr="002C1432" w:rsidRDefault="002C1432" w:rsidP="002C1432">
      <w:pPr>
        <w:jc w:val="both"/>
        <w:rPr>
          <w:b/>
        </w:rPr>
      </w:pPr>
      <w:r w:rsidRPr="002C1432">
        <w:t>Zápis v obchodním rejstříku:</w:t>
      </w:r>
      <w:r w:rsidRPr="002C1432">
        <w:tab/>
      </w:r>
      <w:r>
        <w:t>[</w:t>
      </w:r>
      <w:r w:rsidRPr="002C1432">
        <w:rPr>
          <w:highlight w:val="yellow"/>
        </w:rPr>
        <w:t>bude doplněno před podpisem smlouvy</w:t>
      </w:r>
      <w:r>
        <w:rPr>
          <w:lang w:val="en-US"/>
        </w:rPr>
        <w:t>]</w:t>
      </w:r>
    </w:p>
    <w:p w14:paraId="6C568113" w14:textId="33CA96B2" w:rsidR="002C1432" w:rsidRPr="002C1432" w:rsidRDefault="002C1432" w:rsidP="002C1432">
      <w:pPr>
        <w:jc w:val="both"/>
      </w:pPr>
      <w:r w:rsidRPr="002C1432">
        <w:t xml:space="preserve">bankovní spojení: </w:t>
      </w:r>
      <w:r w:rsidRPr="002C1432">
        <w:tab/>
      </w:r>
      <w:r w:rsidRPr="002C1432">
        <w:tab/>
      </w:r>
      <w:r>
        <w:t>[</w:t>
      </w:r>
      <w:r w:rsidRPr="002C1432">
        <w:rPr>
          <w:highlight w:val="yellow"/>
        </w:rPr>
        <w:t>bude doplněno před podpisem smlouvy</w:t>
      </w:r>
      <w:r>
        <w:rPr>
          <w:lang w:val="en-US"/>
        </w:rPr>
        <w:t>]</w:t>
      </w:r>
    </w:p>
    <w:p w14:paraId="4DA2B86D" w14:textId="58A7FADF" w:rsidR="002C1432" w:rsidRPr="002C1432" w:rsidRDefault="002C1432" w:rsidP="002C1432">
      <w:pPr>
        <w:jc w:val="both"/>
      </w:pPr>
      <w:r w:rsidRPr="002C1432">
        <w:t>číslo účtu:</w:t>
      </w:r>
      <w:r w:rsidRPr="002C1432">
        <w:tab/>
      </w:r>
      <w:r w:rsidRPr="002C1432">
        <w:tab/>
      </w:r>
      <w:r w:rsidRPr="002C1432">
        <w:tab/>
      </w:r>
      <w:r>
        <w:t>[</w:t>
      </w:r>
      <w:r w:rsidRPr="002C1432">
        <w:rPr>
          <w:highlight w:val="yellow"/>
        </w:rPr>
        <w:t>bude doplněno před podpisem smlouvy</w:t>
      </w:r>
      <w:r>
        <w:rPr>
          <w:lang w:val="en-US"/>
        </w:rPr>
        <w:t>]</w:t>
      </w:r>
    </w:p>
    <w:p w14:paraId="768A179E" w14:textId="48E89890" w:rsidR="002C1432" w:rsidRPr="002C1432" w:rsidRDefault="002C1432" w:rsidP="002C1432">
      <w:pPr>
        <w:jc w:val="both"/>
      </w:pPr>
      <w:r w:rsidRPr="002C1432">
        <w:t>(dále jen „</w:t>
      </w:r>
      <w:r w:rsidRPr="002C1432">
        <w:rPr>
          <w:b/>
        </w:rPr>
        <w:t>Poskytovatel</w:t>
      </w:r>
      <w:r w:rsidRPr="002C1432">
        <w:t>“)</w:t>
      </w:r>
    </w:p>
    <w:p w14:paraId="2AB9096D" w14:textId="77777777" w:rsidR="002C1432" w:rsidRPr="00070413" w:rsidRDefault="002C1432" w:rsidP="002C1432">
      <w:pPr>
        <w:pStyle w:val="Bezmezer"/>
        <w:jc w:val="both"/>
        <w:rPr>
          <w:rFonts w:cs="Arial"/>
          <w:szCs w:val="22"/>
        </w:rPr>
      </w:pPr>
    </w:p>
    <w:p w14:paraId="17AB6C59" w14:textId="24745C69" w:rsidR="002C1432" w:rsidRPr="002C1432" w:rsidRDefault="002C1432" w:rsidP="002C1432">
      <w:pPr>
        <w:jc w:val="both"/>
      </w:pPr>
      <w:r>
        <w:t>(Objednatel a Poskytovatel</w:t>
      </w:r>
      <w:r w:rsidRPr="002C1432">
        <w:t xml:space="preserve"> dále jednotlivě též jen „</w:t>
      </w:r>
      <w:r w:rsidRPr="002C1432">
        <w:rPr>
          <w:b/>
        </w:rPr>
        <w:t>Smluvní strana</w:t>
      </w:r>
      <w:r w:rsidRPr="002C1432">
        <w:t>“ nebo společně „</w:t>
      </w:r>
      <w:r w:rsidRPr="002C1432">
        <w:rPr>
          <w:b/>
        </w:rPr>
        <w:t>Smluvní strany</w:t>
      </w:r>
      <w:r w:rsidRPr="002C1432">
        <w:t>“)</w:t>
      </w:r>
    </w:p>
    <w:p w14:paraId="3F0BBE13" w14:textId="77777777" w:rsidR="00917985" w:rsidRPr="003E6AC5" w:rsidRDefault="00917985" w:rsidP="003E6AC5">
      <w:pPr>
        <w:jc w:val="both"/>
      </w:pPr>
      <w:r w:rsidRPr="003E6AC5" w:rsidDel="00B20585">
        <w:t xml:space="preserve"> </w:t>
      </w:r>
    </w:p>
    <w:p w14:paraId="155E3A03" w14:textId="0CA5C66A" w:rsidR="003E6AC5" w:rsidRPr="003E6AC5" w:rsidRDefault="003E6AC5" w:rsidP="003E6AC5">
      <w:pPr>
        <w:jc w:val="both"/>
        <w:sectPr w:rsidR="003E6AC5" w:rsidRPr="003E6AC5" w:rsidSect="00CF33B9">
          <w:footerReference w:type="default" r:id="rId11"/>
          <w:pgSz w:w="11906" w:h="16838"/>
          <w:pgMar w:top="1418" w:right="1418" w:bottom="1418" w:left="1418" w:header="709" w:footer="709" w:gutter="0"/>
          <w:cols w:space="708"/>
          <w:docGrid w:linePitch="360"/>
        </w:sectPr>
      </w:pPr>
      <w:r w:rsidRPr="003E6AC5">
        <w:t>Smluvní strany uzavřely níže uvedeného dne, měsíce a roku v souladu s § 1746 odst. 2 a § 2358 a násl. zákona č. 89/2012 Sb., občanský zákoník, ve znění pozdějších předpisů (dále jen „</w:t>
      </w:r>
      <w:r w:rsidRPr="003E6AC5">
        <w:rPr>
          <w:b/>
        </w:rPr>
        <w:t>Občanský zákoník</w:t>
      </w:r>
      <w:r w:rsidRPr="003E6AC5">
        <w:t>“) a v souladu se zákonem č. 134/2016 Sb., o zadávání veřejných zakázek, ve znění pozdějších předpisů (dále jen „</w:t>
      </w:r>
      <w:r w:rsidRPr="003E6AC5">
        <w:rPr>
          <w:b/>
        </w:rPr>
        <w:t>ZZVZ</w:t>
      </w:r>
      <w:r w:rsidRPr="003E6AC5">
        <w:t xml:space="preserve">“) tuto smlouvu o </w:t>
      </w:r>
      <w:r>
        <w:t>poskytování</w:t>
      </w:r>
      <w:r w:rsidRPr="003E6AC5">
        <w:t xml:space="preserve"> </w:t>
      </w:r>
      <w:r>
        <w:t xml:space="preserve">ICT služeb </w:t>
      </w:r>
      <w:r w:rsidRPr="003E6AC5">
        <w:t>(dále jen „</w:t>
      </w:r>
      <w:r w:rsidRPr="003E6AC5">
        <w:rPr>
          <w:b/>
        </w:rPr>
        <w:t>Smlouva</w:t>
      </w:r>
      <w:r>
        <w:t>“).</w:t>
      </w:r>
    </w:p>
    <w:p w14:paraId="69B4E385" w14:textId="77777777" w:rsidR="0054033C" w:rsidRPr="00A276E5" w:rsidRDefault="00CE1B28" w:rsidP="00931FB9">
      <w:pPr>
        <w:pStyle w:val="1lnky"/>
        <w:spacing w:line="240" w:lineRule="auto"/>
      </w:pPr>
      <w:r w:rsidRPr="00A276E5">
        <w:lastRenderedPageBreak/>
        <w:t xml:space="preserve">Článek </w:t>
      </w:r>
      <w:r w:rsidR="00346792" w:rsidRPr="00A276E5">
        <w:t>I.</w:t>
      </w:r>
    </w:p>
    <w:p w14:paraId="5B895230" w14:textId="7CC73A6E" w:rsidR="004829D6" w:rsidRPr="004829D6" w:rsidRDefault="00917985" w:rsidP="00931FB9">
      <w:pPr>
        <w:pStyle w:val="Nadpis1"/>
        <w:spacing w:line="240" w:lineRule="auto"/>
      </w:pPr>
      <w:r>
        <w:t>Předmět Smlouvy</w:t>
      </w:r>
    </w:p>
    <w:p w14:paraId="57EF8A52" w14:textId="2214D0B6" w:rsidR="00FA081F" w:rsidRDefault="004515A7" w:rsidP="0011205E">
      <w:pPr>
        <w:pStyle w:val="Nadpis2"/>
      </w:pPr>
      <w:bookmarkStart w:id="1" w:name="_Hlk106196573"/>
      <w:r w:rsidRPr="004515A7">
        <w:t>P</w:t>
      </w:r>
      <w:r w:rsidR="00A37036">
        <w:t>oskytovatel se na základě této</w:t>
      </w:r>
      <w:r w:rsidRPr="004515A7">
        <w:t xml:space="preserve"> </w:t>
      </w:r>
      <w:r w:rsidR="00033AEE">
        <w:t>Smlouvy</w:t>
      </w:r>
      <w:r w:rsidRPr="004515A7">
        <w:t xml:space="preserve"> </w:t>
      </w:r>
      <w:r w:rsidR="00A37036">
        <w:t>zavazuje</w:t>
      </w:r>
      <w:r w:rsidR="00033AEE">
        <w:t xml:space="preserve"> poskytova</w:t>
      </w:r>
      <w:r w:rsidR="00A37036">
        <w:t>t</w:t>
      </w:r>
      <w:r w:rsidRPr="004515A7">
        <w:t xml:space="preserve"> </w:t>
      </w:r>
      <w:r w:rsidR="00A37036">
        <w:t xml:space="preserve">Objednateli </w:t>
      </w:r>
      <w:r w:rsidRPr="004515A7">
        <w:t>expertní ICT služb</w:t>
      </w:r>
      <w:r w:rsidR="00A37036">
        <w:t>y</w:t>
      </w:r>
      <w:r w:rsidR="003E6AC5">
        <w:t xml:space="preserve"> pro</w:t>
      </w:r>
      <w:r w:rsidR="003E6AC5" w:rsidRPr="003E6AC5">
        <w:rPr>
          <w:rFonts w:cs="Arial"/>
        </w:rPr>
        <w:t xml:space="preserve"> realizaci III.</w:t>
      </w:r>
      <w:r w:rsidR="003E6AC5">
        <w:rPr>
          <w:rFonts w:cs="Arial"/>
        </w:rPr>
        <w:t xml:space="preserve"> </w:t>
      </w:r>
      <w:r w:rsidR="003E6AC5" w:rsidRPr="003E6AC5">
        <w:rPr>
          <w:rFonts w:cs="Arial"/>
        </w:rPr>
        <w:t xml:space="preserve">etapy </w:t>
      </w:r>
      <w:r w:rsidR="0011205E">
        <w:rPr>
          <w:rFonts w:cs="Arial"/>
        </w:rPr>
        <w:t>Klientského portálu Státní veterinární správy (dále jen „</w:t>
      </w:r>
      <w:r w:rsidR="003E6AC5" w:rsidRPr="0011205E">
        <w:rPr>
          <w:rFonts w:cs="Arial"/>
          <w:b/>
        </w:rPr>
        <w:t>KLIP SVS</w:t>
      </w:r>
      <w:r w:rsidR="0011205E">
        <w:rPr>
          <w:rFonts w:cs="Arial"/>
        </w:rPr>
        <w:t>“)</w:t>
      </w:r>
      <w:r w:rsidRPr="004515A7">
        <w:t xml:space="preserve">. </w:t>
      </w:r>
      <w:r w:rsidR="00FA081F">
        <w:t>Předmět plnění této Smlouvy zahrnuje mimo jiné tyto služby:</w:t>
      </w:r>
    </w:p>
    <w:p w14:paraId="7DE7C398" w14:textId="20C27B29" w:rsidR="00FA081F" w:rsidRPr="00FA081F" w:rsidRDefault="00FA081F" w:rsidP="0011205E">
      <w:pPr>
        <w:pStyle w:val="Odstavecseseznamem"/>
        <w:numPr>
          <w:ilvl w:val="0"/>
          <w:numId w:val="41"/>
        </w:numPr>
        <w:jc w:val="both"/>
      </w:pPr>
      <w:r>
        <w:t>z</w:t>
      </w:r>
      <w:r w:rsidR="00CF33B9" w:rsidRPr="00FA081F">
        <w:t>ajištění úrovně L1 podpory uživatelů pilotního</w:t>
      </w:r>
      <w:r w:rsidRPr="00FA081F">
        <w:t xml:space="preserve"> </w:t>
      </w:r>
      <w:r w:rsidR="00CF33B9" w:rsidRPr="00FA081F">
        <w:t>provozu KLIP SVS</w:t>
      </w:r>
      <w:r>
        <w:t>;</w:t>
      </w:r>
    </w:p>
    <w:p w14:paraId="53622D72" w14:textId="72D79A72" w:rsidR="00FA081F" w:rsidRPr="00FA081F" w:rsidRDefault="00FA081F" w:rsidP="0011205E">
      <w:pPr>
        <w:pStyle w:val="Odstavecseseznamem"/>
        <w:numPr>
          <w:ilvl w:val="0"/>
          <w:numId w:val="41"/>
        </w:numPr>
        <w:jc w:val="both"/>
      </w:pPr>
      <w:r>
        <w:t>z</w:t>
      </w:r>
      <w:r w:rsidR="00CF33B9" w:rsidRPr="00FA081F">
        <w:t>ajištění realizace změnových a rozvojových</w:t>
      </w:r>
      <w:r w:rsidRPr="00FA081F">
        <w:t xml:space="preserve"> </w:t>
      </w:r>
      <w:r w:rsidR="00CF33B9" w:rsidRPr="00FA081F">
        <w:t>požadavků III.</w:t>
      </w:r>
      <w:r w:rsidRPr="00FA081F">
        <w:t xml:space="preserve"> </w:t>
      </w:r>
      <w:r w:rsidR="00CF33B9" w:rsidRPr="00FA081F">
        <w:t>etapy KLIP SVS (Realizace změnových</w:t>
      </w:r>
      <w:r w:rsidRPr="00FA081F">
        <w:t xml:space="preserve"> požadavků KLIP SVS)</w:t>
      </w:r>
      <w:r>
        <w:t>;</w:t>
      </w:r>
    </w:p>
    <w:p w14:paraId="4C471E15" w14:textId="447BEA55" w:rsidR="00FA081F" w:rsidRPr="00FA081F" w:rsidRDefault="00FA081F" w:rsidP="0011205E">
      <w:pPr>
        <w:pStyle w:val="Odstavecseseznamem"/>
        <w:numPr>
          <w:ilvl w:val="0"/>
          <w:numId w:val="41"/>
        </w:numPr>
        <w:jc w:val="both"/>
      </w:pPr>
      <w:r>
        <w:t>a</w:t>
      </w:r>
      <w:r w:rsidR="00CF33B9" w:rsidRPr="00FA081F">
        <w:t>nalytická, konzultační a metodická podpora rozvoje</w:t>
      </w:r>
      <w:r w:rsidRPr="00FA081F">
        <w:t xml:space="preserve"> </w:t>
      </w:r>
      <w:r w:rsidR="00CF33B9" w:rsidRPr="00FA081F">
        <w:t>KLIP SVS (Analýza procesů pro KLIP SVS)</w:t>
      </w:r>
      <w:r>
        <w:t>;</w:t>
      </w:r>
    </w:p>
    <w:p w14:paraId="14D676A1" w14:textId="3A6662F9" w:rsidR="00FA081F" w:rsidRPr="00FA081F" w:rsidRDefault="00FA081F" w:rsidP="0011205E">
      <w:pPr>
        <w:pStyle w:val="Odstavecseseznamem"/>
        <w:numPr>
          <w:ilvl w:val="0"/>
          <w:numId w:val="41"/>
        </w:numPr>
        <w:jc w:val="both"/>
      </w:pPr>
      <w:r>
        <w:t>z</w:t>
      </w:r>
      <w:r w:rsidR="00CF33B9" w:rsidRPr="00FA081F">
        <w:t>ajištění služeb školení administrátorů SVS (Odborná</w:t>
      </w:r>
      <w:r w:rsidRPr="00FA081F">
        <w:t xml:space="preserve"> </w:t>
      </w:r>
      <w:r w:rsidR="00CF33B9" w:rsidRPr="00FA081F">
        <w:t>školení)</w:t>
      </w:r>
      <w:r>
        <w:t>;</w:t>
      </w:r>
    </w:p>
    <w:p w14:paraId="0B6AF256" w14:textId="77777777" w:rsidR="00295597" w:rsidRDefault="00FA081F" w:rsidP="0011205E">
      <w:pPr>
        <w:pStyle w:val="Odstavecseseznamem"/>
        <w:numPr>
          <w:ilvl w:val="0"/>
          <w:numId w:val="41"/>
        </w:numPr>
        <w:jc w:val="both"/>
      </w:pPr>
      <w:r>
        <w:t>z</w:t>
      </w:r>
      <w:r w:rsidR="00CF33B9" w:rsidRPr="00FA081F">
        <w:t>ajištění služeb migrace KLIP SVS při modernizaci</w:t>
      </w:r>
      <w:r w:rsidRPr="00FA081F">
        <w:t xml:space="preserve"> </w:t>
      </w:r>
      <w:r w:rsidR="00CF33B9" w:rsidRPr="00FA081F">
        <w:t>serverové infrastruktury</w:t>
      </w:r>
      <w:r w:rsidR="00DD1D35" w:rsidRPr="00FA081F">
        <w:t>.</w:t>
      </w:r>
      <w:r w:rsidR="004515A7" w:rsidRPr="00FA081F">
        <w:t xml:space="preserve"> </w:t>
      </w:r>
      <w:bookmarkEnd w:id="1"/>
    </w:p>
    <w:p w14:paraId="35B1BB88" w14:textId="7B232751" w:rsidR="0011205E" w:rsidRPr="005A2F4A" w:rsidRDefault="005A2F4A" w:rsidP="0011205E">
      <w:pPr>
        <w:pStyle w:val="Odstavecseseznamem"/>
        <w:ind w:left="792"/>
        <w:jc w:val="both"/>
        <w:rPr>
          <w:b/>
        </w:rPr>
      </w:pPr>
      <w:r w:rsidRPr="005A2F4A">
        <w:rPr>
          <w:b/>
        </w:rPr>
        <w:t>Podrobná</w:t>
      </w:r>
      <w:r w:rsidR="00DD5677" w:rsidRPr="005A2F4A">
        <w:rPr>
          <w:b/>
        </w:rPr>
        <w:t xml:space="preserve"> specifikace </w:t>
      </w:r>
      <w:r w:rsidR="00DD1D35" w:rsidRPr="005A2F4A">
        <w:rPr>
          <w:b/>
        </w:rPr>
        <w:t>služeb</w:t>
      </w:r>
      <w:r w:rsidR="00DD5677" w:rsidRPr="005A2F4A">
        <w:rPr>
          <w:b/>
        </w:rPr>
        <w:t xml:space="preserve"> je uvedena v </w:t>
      </w:r>
      <w:r w:rsidR="00EE5F32" w:rsidRPr="005A2F4A">
        <w:rPr>
          <w:b/>
        </w:rPr>
        <w:t>p</w:t>
      </w:r>
      <w:r w:rsidR="00DD5677" w:rsidRPr="005A2F4A">
        <w:rPr>
          <w:b/>
        </w:rPr>
        <w:t>říloze č. </w:t>
      </w:r>
      <w:r w:rsidR="000F4682">
        <w:rPr>
          <w:b/>
        </w:rPr>
        <w:t>1</w:t>
      </w:r>
      <w:r w:rsidR="000F578D" w:rsidRPr="005A2F4A">
        <w:rPr>
          <w:b/>
        </w:rPr>
        <w:t xml:space="preserve"> </w:t>
      </w:r>
      <w:r w:rsidR="0011205E" w:rsidRPr="005A2F4A">
        <w:rPr>
          <w:b/>
        </w:rPr>
        <w:t xml:space="preserve">– Specifikace </w:t>
      </w:r>
      <w:r>
        <w:rPr>
          <w:b/>
        </w:rPr>
        <w:t xml:space="preserve">požadovaných </w:t>
      </w:r>
      <w:r w:rsidR="0011205E" w:rsidRPr="005A2F4A">
        <w:rPr>
          <w:b/>
        </w:rPr>
        <w:t xml:space="preserve">služeb </w:t>
      </w:r>
      <w:r w:rsidR="000F578D" w:rsidRPr="005A2F4A">
        <w:rPr>
          <w:b/>
        </w:rPr>
        <w:t>této Smlouvy</w:t>
      </w:r>
      <w:r w:rsidR="00DD5677" w:rsidRPr="005A2F4A">
        <w:rPr>
          <w:b/>
        </w:rPr>
        <w:t xml:space="preserve"> </w:t>
      </w:r>
    </w:p>
    <w:p w14:paraId="7E96C2EB" w14:textId="75A77EA0" w:rsidR="00FA081F" w:rsidRDefault="00D43B90" w:rsidP="0011205E">
      <w:pPr>
        <w:pStyle w:val="Odstavecseseznamem"/>
        <w:ind w:left="792"/>
        <w:jc w:val="both"/>
      </w:pPr>
      <w:r w:rsidRPr="004C17B4">
        <w:t xml:space="preserve">(dále jen </w:t>
      </w:r>
      <w:r w:rsidRPr="00295597">
        <w:rPr>
          <w:b/>
          <w:i/>
        </w:rPr>
        <w:t>„Služby“</w:t>
      </w:r>
      <w:r w:rsidRPr="004C17B4">
        <w:t>).</w:t>
      </w:r>
      <w:r w:rsidR="00EE5F32">
        <w:t xml:space="preserve"> </w:t>
      </w:r>
    </w:p>
    <w:p w14:paraId="6636417B" w14:textId="77777777" w:rsidR="00FA081F" w:rsidRDefault="00FA081F" w:rsidP="00FA081F">
      <w:pPr>
        <w:pStyle w:val="Odstavecseseznamem"/>
        <w:ind w:left="792"/>
      </w:pPr>
    </w:p>
    <w:p w14:paraId="630A8B34" w14:textId="6DA56EC1" w:rsidR="00D43B90" w:rsidRPr="00FA081F" w:rsidRDefault="00D43B90" w:rsidP="00FA081F">
      <w:pPr>
        <w:pStyle w:val="Nadpis2"/>
      </w:pPr>
      <w:r w:rsidRPr="00FA081F">
        <w:rPr>
          <w:rFonts w:cs="Arial"/>
          <w:bCs w:val="0"/>
        </w:rPr>
        <w:t xml:space="preserve">Za řádně poskytnuté Služby náleží Poskytovateli odměna, kterou se Objednatel zavazuje Poskytovateli hradit dle </w:t>
      </w:r>
      <w:r w:rsidRPr="00FA081F">
        <w:rPr>
          <w:bCs w:val="0"/>
        </w:rPr>
        <w:t>podmínek</w:t>
      </w:r>
      <w:r w:rsidRPr="00FA081F">
        <w:rPr>
          <w:rFonts w:cs="Arial"/>
          <w:bCs w:val="0"/>
        </w:rPr>
        <w:t xml:space="preserve"> uvedených dále v této Smlouvě.</w:t>
      </w:r>
    </w:p>
    <w:p w14:paraId="5D390BF3" w14:textId="1B7BAA96" w:rsidR="006E0494" w:rsidRPr="005A2F4A" w:rsidRDefault="00205AEA" w:rsidP="005A2F4A">
      <w:pPr>
        <w:pStyle w:val="Nadpis2"/>
        <w:keepNext/>
        <w:keepLines/>
        <w:spacing w:after="240"/>
        <w:ind w:left="431" w:hanging="431"/>
        <w:rPr>
          <w:rFonts w:cs="Arial"/>
        </w:rPr>
      </w:pPr>
      <w:r>
        <w:rPr>
          <w:rFonts w:cs="Arial"/>
        </w:rPr>
        <w:t>Poskytovatel</w:t>
      </w:r>
      <w:r w:rsidRPr="00205AEA">
        <w:rPr>
          <w:rFonts w:cs="Arial"/>
        </w:rPr>
        <w:t xml:space="preserve"> prohlašuje, že si je vědom skutečnosti, že </w:t>
      </w:r>
      <w:r>
        <w:rPr>
          <w:rFonts w:cs="Arial"/>
        </w:rPr>
        <w:t>Objednatel</w:t>
      </w:r>
      <w:r w:rsidRPr="00205AEA">
        <w:rPr>
          <w:rFonts w:cs="Arial"/>
        </w:rPr>
        <w:t xml:space="preserve"> má zájem na realizaci veřejné zakázky v souladu se zásadami odpovědného zadávání veřejných zakázek ve smyslu § 6 odst. 4 zákona č. 134/2016 Sb., o zadávání veřejných zakázek, ve znění pozdějších předpisů (dále jen „</w:t>
      </w:r>
      <w:r w:rsidRPr="00205AEA">
        <w:rPr>
          <w:rFonts w:cs="Arial"/>
          <w:b/>
          <w:bCs w:val="0"/>
          <w:i/>
          <w:iCs/>
        </w:rPr>
        <w:t>ZZVZ</w:t>
      </w:r>
      <w:r w:rsidRPr="00205AEA">
        <w:rPr>
          <w:rFonts w:cs="Arial"/>
        </w:rPr>
        <w:t xml:space="preserve">“). </w:t>
      </w:r>
      <w:r>
        <w:rPr>
          <w:rFonts w:cs="Arial"/>
        </w:rPr>
        <w:t>Poskytovatel</w:t>
      </w:r>
      <w:r w:rsidRPr="00205AEA">
        <w:rPr>
          <w:rFonts w:cs="Arial"/>
        </w:rPr>
        <w:t xml:space="preserve"> se zavazuje po celou dobu trvání smluvního vztahu založeného touto Smlouvou zajistit dodržování veškerých obecně závazných právních předpisů vztahující</w:t>
      </w:r>
      <w:r w:rsidR="00A16A1C">
        <w:rPr>
          <w:rFonts w:cs="Arial"/>
        </w:rPr>
        <w:t>ch</w:t>
      </w:r>
      <w:r w:rsidRPr="00205AEA">
        <w:rPr>
          <w:rFonts w:cs="Arial"/>
        </w:rPr>
        <w:t xml:space="preserve"> se k vykonávané činnosti, zejména předpisy o bezpečnosti a ochraně zdraví při práci a o požární bezpečnosti, dále interní předpisy </w:t>
      </w:r>
      <w:r>
        <w:rPr>
          <w:rFonts w:cs="Arial"/>
        </w:rPr>
        <w:t>Objednatel</w:t>
      </w:r>
      <w:r w:rsidRPr="00205AEA">
        <w:rPr>
          <w:rFonts w:cs="Arial"/>
        </w:rPr>
        <w:t xml:space="preserve">e, pokud byla příslušná dokumentace zpřístupněna </w:t>
      </w:r>
      <w:r>
        <w:rPr>
          <w:rFonts w:cs="Arial"/>
        </w:rPr>
        <w:t>Poskytovatel</w:t>
      </w:r>
      <w:r w:rsidRPr="00205AEA">
        <w:rPr>
          <w:rFonts w:cs="Arial"/>
        </w:rPr>
        <w:t xml:space="preserve">i, dále se řídit organizačními pokyny odpovědných zaměstnanců </w:t>
      </w:r>
      <w:r>
        <w:rPr>
          <w:rFonts w:cs="Arial"/>
        </w:rPr>
        <w:t>Objednatel</w:t>
      </w:r>
      <w:r w:rsidRPr="00205AEA">
        <w:rPr>
          <w:rFonts w:cs="Arial"/>
        </w:rPr>
        <w:t>e a především pracovněprávních předpisů týkající se odměňování, pracovní doby, doby odpočinku, přesčasů, atd.</w:t>
      </w:r>
      <w:r w:rsidR="00EC49C9">
        <w:rPr>
          <w:rFonts w:cs="Arial"/>
        </w:rPr>
        <w:t xml:space="preserve"> </w:t>
      </w:r>
      <w:r w:rsidR="00EC49C9">
        <w:t xml:space="preserve">Poskytovatel se </w:t>
      </w:r>
      <w:r w:rsidR="00EC49C9" w:rsidRPr="00341D76">
        <w:t>zavazuje</w:t>
      </w:r>
      <w:r w:rsidR="00EC49C9" w:rsidRPr="00A0677D">
        <w:t xml:space="preserve"> řádně a včas plnit finanční závazky vůči všem účastníkům </w:t>
      </w:r>
      <w:r w:rsidR="00D15DAE">
        <w:t>doda</w:t>
      </w:r>
      <w:r w:rsidR="000370E3">
        <w:t>vatel</w:t>
      </w:r>
      <w:r w:rsidR="00EC49C9" w:rsidRPr="00A0677D">
        <w:t xml:space="preserve">ského řetězce, pokud se budou podílet na plnění této </w:t>
      </w:r>
      <w:r w:rsidR="00EC49C9">
        <w:t>S</w:t>
      </w:r>
      <w:r w:rsidR="00EC49C9" w:rsidRPr="00A0677D">
        <w:t>mlouvy.</w:t>
      </w:r>
    </w:p>
    <w:p w14:paraId="6DE95A62" w14:textId="77777777" w:rsidR="00600EDE" w:rsidRPr="00600EDE" w:rsidRDefault="00600EDE" w:rsidP="00931FB9">
      <w:pPr>
        <w:pStyle w:val="1lnky"/>
        <w:spacing w:line="240" w:lineRule="auto"/>
      </w:pPr>
      <w:r w:rsidRPr="00F26700">
        <w:t>Článek I</w:t>
      </w:r>
      <w:r>
        <w:t>I</w:t>
      </w:r>
      <w:r w:rsidRPr="00F26700">
        <w:t>.</w:t>
      </w:r>
    </w:p>
    <w:p w14:paraId="2C3D4628" w14:textId="461D2614" w:rsidR="00600EDE" w:rsidRPr="00F75030" w:rsidRDefault="00600EDE" w:rsidP="00931FB9">
      <w:pPr>
        <w:pStyle w:val="Nadpis1"/>
        <w:spacing w:after="240" w:line="240" w:lineRule="auto"/>
      </w:pPr>
      <w:r>
        <w:t>Místo</w:t>
      </w:r>
      <w:r w:rsidR="005474E8">
        <w:t>, termín</w:t>
      </w:r>
      <w:r>
        <w:t xml:space="preserve"> a </w:t>
      </w:r>
      <w:r w:rsidR="00BF7C70">
        <w:t>způsob plnění</w:t>
      </w:r>
    </w:p>
    <w:p w14:paraId="159504F2" w14:textId="592A7E25" w:rsidR="00E20221" w:rsidRPr="00E20221" w:rsidRDefault="00EE40E2" w:rsidP="00A74C58">
      <w:pPr>
        <w:pStyle w:val="Nadpis2"/>
        <w:numPr>
          <w:ilvl w:val="0"/>
          <w:numId w:val="5"/>
        </w:numPr>
        <w:spacing w:after="240"/>
      </w:pPr>
      <w:bookmarkStart w:id="2" w:name="_Hlk183656228"/>
      <w:bookmarkStart w:id="3" w:name="_Hlk187747982"/>
      <w:r>
        <w:rPr>
          <w:rFonts w:cs="Arial"/>
        </w:rPr>
        <w:t>Místa</w:t>
      </w:r>
      <w:r w:rsidR="0011205E" w:rsidRPr="00E20221">
        <w:rPr>
          <w:rFonts w:cs="Arial"/>
        </w:rPr>
        <w:t xml:space="preserve"> plnění j</w:t>
      </w:r>
      <w:r>
        <w:rPr>
          <w:rFonts w:cs="Arial"/>
        </w:rPr>
        <w:t>sou</w:t>
      </w:r>
      <w:r w:rsidR="0011205E">
        <w:rPr>
          <w:rFonts w:cs="Arial"/>
        </w:rPr>
        <w:t xml:space="preserve"> sídlo zadavatele na adrese Slezská 100/7, 120 00 Praha, pracoviště</w:t>
      </w:r>
      <w:r w:rsidR="0011205E" w:rsidRPr="00E20221">
        <w:rPr>
          <w:rFonts w:cs="Arial"/>
        </w:rPr>
        <w:t xml:space="preserve"> </w:t>
      </w:r>
      <w:r w:rsidR="0011205E">
        <w:rPr>
          <w:rFonts w:cs="Arial"/>
        </w:rPr>
        <w:t>zadavatele</w:t>
      </w:r>
      <w:r w:rsidR="0011205E" w:rsidRPr="00E20221">
        <w:rPr>
          <w:rFonts w:cs="Arial"/>
        </w:rPr>
        <w:t xml:space="preserve"> na adrese Ostašovská 521, 460</w:t>
      </w:r>
      <w:r w:rsidR="0011205E">
        <w:rPr>
          <w:rFonts w:cs="Arial"/>
        </w:rPr>
        <w:t> </w:t>
      </w:r>
      <w:r w:rsidR="0011205E" w:rsidRPr="00E20221">
        <w:rPr>
          <w:rFonts w:cs="Arial"/>
        </w:rPr>
        <w:t>01</w:t>
      </w:r>
      <w:r w:rsidR="0011205E">
        <w:rPr>
          <w:rFonts w:cs="Arial"/>
        </w:rPr>
        <w:t> </w:t>
      </w:r>
      <w:r w:rsidR="0011205E" w:rsidRPr="00E20221">
        <w:rPr>
          <w:rFonts w:cs="Arial"/>
        </w:rPr>
        <w:t>Liberec</w:t>
      </w:r>
      <w:r>
        <w:rPr>
          <w:rFonts w:cs="Arial"/>
        </w:rPr>
        <w:t xml:space="preserve"> a</w:t>
      </w:r>
      <w:r w:rsidR="0011205E">
        <w:rPr>
          <w:rFonts w:cs="Arial"/>
        </w:rPr>
        <w:t xml:space="preserve"> krajská pracoviště zadavatele, tj. krajské veterinární správy</w:t>
      </w:r>
      <w:r w:rsidR="00BB5765" w:rsidRPr="00E20221">
        <w:rPr>
          <w:rFonts w:cs="Arial"/>
        </w:rPr>
        <w:t>.</w:t>
      </w:r>
      <w:bookmarkEnd w:id="2"/>
      <w:r w:rsidR="000806EF">
        <w:rPr>
          <w:rFonts w:cs="Arial"/>
        </w:rPr>
        <w:t xml:space="preserve"> </w:t>
      </w:r>
      <w:r w:rsidR="000806EF" w:rsidRPr="002C7280">
        <w:rPr>
          <w:rFonts w:cs="Arial"/>
          <w:szCs w:val="22"/>
          <w:lang w:eastAsia="en-US"/>
        </w:rPr>
        <w:t>Poskytovatel je povinen poskytovat Služby na místě (</w:t>
      </w:r>
      <w:r w:rsidR="000806EF" w:rsidRPr="002C7280">
        <w:rPr>
          <w:rFonts w:cs="Arial"/>
          <w:i/>
          <w:szCs w:val="22"/>
          <w:lang w:eastAsia="en-US"/>
        </w:rPr>
        <w:t>on-site</w:t>
      </w:r>
      <w:r w:rsidR="000806EF" w:rsidRPr="002C7280">
        <w:rPr>
          <w:rFonts w:cs="Arial"/>
          <w:szCs w:val="22"/>
          <w:lang w:eastAsia="en-US"/>
        </w:rPr>
        <w:t>), a pokud to povaha plnění této Smlouvy umožňuje a není to v rozporu s požadavky Objednatele, tak také vzdáleným přístupem (</w:t>
      </w:r>
      <w:r w:rsidR="000806EF" w:rsidRPr="002C7280">
        <w:rPr>
          <w:rFonts w:cs="Arial"/>
          <w:i/>
          <w:szCs w:val="22"/>
          <w:lang w:eastAsia="en-US"/>
        </w:rPr>
        <w:t>off-site</w:t>
      </w:r>
      <w:r w:rsidR="000806EF" w:rsidRPr="002C7280">
        <w:rPr>
          <w:rFonts w:cs="Arial"/>
          <w:szCs w:val="22"/>
          <w:lang w:eastAsia="en-US"/>
        </w:rPr>
        <w:t>).</w:t>
      </w:r>
      <w:bookmarkEnd w:id="3"/>
      <w:r w:rsidR="00295597">
        <w:rPr>
          <w:rFonts w:cs="Arial"/>
          <w:szCs w:val="22"/>
          <w:lang w:eastAsia="en-US"/>
        </w:rPr>
        <w:t xml:space="preserve"> Náklady vzniklé S</w:t>
      </w:r>
      <w:r w:rsidR="000806EF" w:rsidRPr="002C7280">
        <w:rPr>
          <w:rFonts w:cs="Arial"/>
          <w:szCs w:val="22"/>
          <w:lang w:eastAsia="en-US"/>
        </w:rPr>
        <w:t xml:space="preserve">mluvní straně na realizaci vzdáleného přístupu nese každá </w:t>
      </w:r>
      <w:r w:rsidR="00295597">
        <w:rPr>
          <w:rFonts w:cs="Arial"/>
          <w:szCs w:val="22"/>
        </w:rPr>
        <w:t>S</w:t>
      </w:r>
      <w:r w:rsidR="000806EF" w:rsidRPr="002C7280">
        <w:rPr>
          <w:rFonts w:cs="Arial"/>
          <w:szCs w:val="22"/>
        </w:rPr>
        <w:t xml:space="preserve">mluvní </w:t>
      </w:r>
      <w:r w:rsidR="000806EF" w:rsidRPr="002C7280">
        <w:rPr>
          <w:rFonts w:cs="Arial"/>
          <w:szCs w:val="22"/>
          <w:lang w:eastAsia="en-US"/>
        </w:rPr>
        <w:t>strana samostatně.</w:t>
      </w:r>
    </w:p>
    <w:p w14:paraId="4D6E8F4E" w14:textId="737B5ECB" w:rsidR="00403EA5" w:rsidRPr="00403EA5" w:rsidRDefault="00403EA5" w:rsidP="00931FB9">
      <w:pPr>
        <w:pStyle w:val="Nadpis2"/>
        <w:spacing w:after="240"/>
      </w:pPr>
      <w:r w:rsidRPr="007D03EF">
        <w:rPr>
          <w:rFonts w:cs="Arial"/>
        </w:rPr>
        <w:t xml:space="preserve">Poskytovatel se zavazuje </w:t>
      </w:r>
      <w:r>
        <w:rPr>
          <w:rFonts w:cs="Arial"/>
        </w:rPr>
        <w:t xml:space="preserve">zahájit poskytování Služeb </w:t>
      </w:r>
      <w:r w:rsidRPr="00FF61FF">
        <w:rPr>
          <w:rFonts w:cs="Arial"/>
          <w:b/>
          <w:bCs w:val="0"/>
        </w:rPr>
        <w:t>do 1</w:t>
      </w:r>
      <w:r w:rsidR="000A05B0" w:rsidRPr="00FF61FF">
        <w:rPr>
          <w:rFonts w:cs="Arial"/>
          <w:b/>
          <w:bCs w:val="0"/>
        </w:rPr>
        <w:t>4</w:t>
      </w:r>
      <w:r w:rsidRPr="00FF61FF">
        <w:rPr>
          <w:rFonts w:cs="Arial"/>
          <w:b/>
          <w:bCs w:val="0"/>
        </w:rPr>
        <w:t xml:space="preserve"> </w:t>
      </w:r>
      <w:r w:rsidR="000A05B0" w:rsidRPr="00FF61FF">
        <w:rPr>
          <w:rFonts w:cs="Arial"/>
          <w:b/>
          <w:bCs w:val="0"/>
        </w:rPr>
        <w:t>dnů</w:t>
      </w:r>
      <w:r w:rsidRPr="007D03EF">
        <w:rPr>
          <w:rFonts w:cs="Arial"/>
        </w:rPr>
        <w:t xml:space="preserve"> </w:t>
      </w:r>
      <w:r w:rsidRPr="0071177D">
        <w:rPr>
          <w:rFonts w:cs="Arial"/>
          <w:b/>
          <w:bCs w:val="0"/>
        </w:rPr>
        <w:t>od nabytí účinnosti této Smlouvy</w:t>
      </w:r>
      <w:r>
        <w:rPr>
          <w:rFonts w:cs="Arial"/>
          <w:b/>
          <w:bCs w:val="0"/>
        </w:rPr>
        <w:t xml:space="preserve"> a</w:t>
      </w:r>
      <w:r w:rsidR="000F39DD">
        <w:rPr>
          <w:rFonts w:cs="Arial"/>
          <w:b/>
          <w:bCs w:val="0"/>
        </w:rPr>
        <w:t xml:space="preserve"> následně</w:t>
      </w:r>
      <w:r>
        <w:rPr>
          <w:rFonts w:cs="Arial"/>
          <w:b/>
          <w:bCs w:val="0"/>
        </w:rPr>
        <w:t xml:space="preserve"> Služby poskytovat</w:t>
      </w:r>
      <w:r w:rsidR="00295597">
        <w:rPr>
          <w:rFonts w:cs="Arial"/>
          <w:b/>
          <w:bCs w:val="0"/>
        </w:rPr>
        <w:t xml:space="preserve"> po dobu 6</w:t>
      </w:r>
      <w:r w:rsidRPr="0071177D">
        <w:rPr>
          <w:rFonts w:cs="Arial"/>
          <w:b/>
          <w:bCs w:val="0"/>
        </w:rPr>
        <w:t xml:space="preserve"> měsíců</w:t>
      </w:r>
      <w:r w:rsidR="0057004C">
        <w:rPr>
          <w:rFonts w:cs="Arial"/>
          <w:b/>
          <w:bCs w:val="0"/>
        </w:rPr>
        <w:t xml:space="preserve"> ode dne zahájení</w:t>
      </w:r>
      <w:r w:rsidR="009C49BE">
        <w:rPr>
          <w:rFonts w:cs="Arial"/>
          <w:b/>
          <w:bCs w:val="0"/>
        </w:rPr>
        <w:t xml:space="preserve"> poskytování Služeb</w:t>
      </w:r>
      <w:r w:rsidRPr="007D03EF">
        <w:rPr>
          <w:rFonts w:cs="Arial"/>
        </w:rPr>
        <w:t>.</w:t>
      </w:r>
      <w:r>
        <w:rPr>
          <w:rFonts w:cs="Arial"/>
        </w:rPr>
        <w:t xml:space="preserve"> Řádné zahájení </w:t>
      </w:r>
      <w:r w:rsidR="00295597">
        <w:rPr>
          <w:rFonts w:cs="Arial"/>
        </w:rPr>
        <w:t>poskytování Služeb S</w:t>
      </w:r>
      <w:r>
        <w:rPr>
          <w:rFonts w:cs="Arial"/>
        </w:rPr>
        <w:t>mluvní strany potvrdí podpisem písemného protokolu.</w:t>
      </w:r>
    </w:p>
    <w:p w14:paraId="57531779" w14:textId="607BDEB2" w:rsidR="00403EA5" w:rsidRDefault="00C84E62" w:rsidP="00931FB9">
      <w:pPr>
        <w:pStyle w:val="Nadpis2"/>
        <w:spacing w:after="240"/>
      </w:pPr>
      <w:r w:rsidRPr="004F49A1">
        <w:rPr>
          <w:rFonts w:cs="Arial"/>
        </w:rPr>
        <w:t>Poskytovatel bude Služby dle této Smlouvy poskytovat průběžně</w:t>
      </w:r>
      <w:r w:rsidR="004F49A1" w:rsidRPr="004F49A1">
        <w:rPr>
          <w:rFonts w:cs="Arial"/>
        </w:rPr>
        <w:t xml:space="preserve"> </w:t>
      </w:r>
      <w:r w:rsidR="00A74C58">
        <w:rPr>
          <w:rFonts w:cs="Arial"/>
        </w:rPr>
        <w:t xml:space="preserve">dle potřeb Objednatele </w:t>
      </w:r>
      <w:r w:rsidR="004F49A1" w:rsidRPr="004F49A1">
        <w:rPr>
          <w:rFonts w:cs="Arial"/>
        </w:rPr>
        <w:t>po dobu stanovenou touto Smlouvou</w:t>
      </w:r>
      <w:r w:rsidR="008D2AD2">
        <w:rPr>
          <w:rFonts w:cs="Arial"/>
        </w:rPr>
        <w:t>, není-li v této Smlouvě stanoveno jinak</w:t>
      </w:r>
      <w:r w:rsidR="002355A1" w:rsidRPr="004C17B4">
        <w:t xml:space="preserve">. </w:t>
      </w:r>
      <w:r w:rsidR="00295597">
        <w:t>Služby</w:t>
      </w:r>
      <w:r w:rsidR="008D2AD2">
        <w:t xml:space="preserve"> </w:t>
      </w:r>
      <w:r w:rsidR="00295597">
        <w:t>budou poskytovány</w:t>
      </w:r>
      <w:r w:rsidR="008D2AD2">
        <w:t xml:space="preserve"> na základě </w:t>
      </w:r>
      <w:r w:rsidR="00A74C58">
        <w:t xml:space="preserve">ad-hoc </w:t>
      </w:r>
      <w:r w:rsidR="008D2AD2">
        <w:t xml:space="preserve">požadavků Objednatele specifikujících předmět a rozsah poskytované </w:t>
      </w:r>
      <w:r w:rsidR="00295597">
        <w:t xml:space="preserve">ICT </w:t>
      </w:r>
      <w:r w:rsidR="008D2AD2">
        <w:t>služby.</w:t>
      </w:r>
    </w:p>
    <w:p w14:paraId="468872C4" w14:textId="46638B4F" w:rsidR="00B438E7" w:rsidRPr="004C17B4" w:rsidRDefault="00295597" w:rsidP="00931FB9">
      <w:pPr>
        <w:pStyle w:val="Nadpis2"/>
        <w:spacing w:after="240"/>
      </w:pPr>
      <w:r>
        <w:t>Nejpozději do 10 dnů po s</w:t>
      </w:r>
      <w:r w:rsidR="007D03EF">
        <w:t>končení kalendářního měsíce předloží Poskytovatel Objednateli ke schválení výkaz Služeb</w:t>
      </w:r>
      <w:r w:rsidR="00B438E7" w:rsidRPr="004C17B4">
        <w:t>.</w:t>
      </w:r>
    </w:p>
    <w:p w14:paraId="1448BC4D" w14:textId="0B8DEEB7" w:rsidR="00231871" w:rsidRPr="00231871" w:rsidRDefault="00B438E7" w:rsidP="007D03EF">
      <w:pPr>
        <w:pStyle w:val="Nadpis2"/>
        <w:numPr>
          <w:ilvl w:val="0"/>
          <w:numId w:val="5"/>
        </w:numPr>
        <w:spacing w:after="240"/>
        <w:rPr>
          <w:rFonts w:cs="Arial"/>
        </w:rPr>
      </w:pPr>
      <w:r>
        <w:lastRenderedPageBreak/>
        <w:t xml:space="preserve">Objednatel je oprávněn odmítnout převzetí </w:t>
      </w:r>
      <w:r w:rsidR="00BB5765">
        <w:t xml:space="preserve">dílčího </w:t>
      </w:r>
      <w:r>
        <w:t>plnění</w:t>
      </w:r>
      <w:r w:rsidR="00295597">
        <w:t xml:space="preserve"> Služeb</w:t>
      </w:r>
      <w:r>
        <w:t xml:space="preserve">, pokud dané </w:t>
      </w:r>
      <w:r w:rsidR="00295597">
        <w:t xml:space="preserve">dílčí </w:t>
      </w:r>
      <w:r>
        <w:t xml:space="preserve">plnění nebude </w:t>
      </w:r>
      <w:r w:rsidR="007D03EF">
        <w:t xml:space="preserve">provedeno </w:t>
      </w:r>
      <w:r>
        <w:t xml:space="preserve">řádně v souladu s touto Smlouvou a ve sjednané kvalitě, přičemž v takovém případě Objednatel důvody odmítnutí převzetí </w:t>
      </w:r>
      <w:r w:rsidR="00295597">
        <w:t xml:space="preserve">dílčího </w:t>
      </w:r>
      <w:r>
        <w:t xml:space="preserve">plnění písemně </w:t>
      </w:r>
      <w:r w:rsidR="002B6B56">
        <w:t>Poskytovatel</w:t>
      </w:r>
      <w:r>
        <w:t>i sdělí</w:t>
      </w:r>
      <w:r w:rsidR="007D03EF">
        <w:t xml:space="preserve">. </w:t>
      </w:r>
    </w:p>
    <w:p w14:paraId="69E46621" w14:textId="53B995F3" w:rsidR="00B438E7" w:rsidRPr="009D216C" w:rsidRDefault="00B438E7" w:rsidP="00931FB9">
      <w:pPr>
        <w:pStyle w:val="Nadpis2"/>
        <w:spacing w:after="240"/>
      </w:pPr>
      <w:r w:rsidRPr="009D216C">
        <w:t xml:space="preserve">Výsledek činnosti, jenž je předmětem plnění nebo jeho části dle této Smlouvy, není </w:t>
      </w:r>
      <w:r w:rsidR="002B6B56" w:rsidRPr="009D216C">
        <w:t>Poskytovatel</w:t>
      </w:r>
      <w:r w:rsidRPr="009D216C">
        <w:t xml:space="preserve"> oprávněn poskytnout třetím osobám ve smyslu § 2633 občanského zákoníku.</w:t>
      </w:r>
    </w:p>
    <w:p w14:paraId="781C5F6E" w14:textId="1595FEFD" w:rsidR="009A299E" w:rsidRPr="0031699C" w:rsidRDefault="00B438E7" w:rsidP="005A2F4A">
      <w:pPr>
        <w:pStyle w:val="Nadpis2"/>
        <w:spacing w:after="240"/>
      </w:pPr>
      <w:r w:rsidRPr="009D216C">
        <w:t>Odpovědnými zástupci Smluvních stran jsou</w:t>
      </w:r>
      <w:r w:rsidR="00954992">
        <w:t xml:space="preserve"> zejména</w:t>
      </w:r>
      <w:r w:rsidRPr="009D216C">
        <w:t xml:space="preserve"> osoby uvedené v čl. X odst. 8 této Smlouvy. </w:t>
      </w:r>
    </w:p>
    <w:p w14:paraId="4C4F2955" w14:textId="77777777" w:rsidR="00B02EC5" w:rsidRDefault="00600EDE" w:rsidP="00931FB9">
      <w:pPr>
        <w:pStyle w:val="1lnky"/>
        <w:spacing w:line="240" w:lineRule="auto"/>
      </w:pPr>
      <w:r w:rsidRPr="00F26700">
        <w:t>Článek I</w:t>
      </w:r>
      <w:r>
        <w:t>II</w:t>
      </w:r>
      <w:r w:rsidRPr="00F26700">
        <w:t>.</w:t>
      </w:r>
    </w:p>
    <w:p w14:paraId="3C9ED431" w14:textId="77777777" w:rsidR="00B02EC5" w:rsidRDefault="00600EDE" w:rsidP="00931FB9">
      <w:pPr>
        <w:pStyle w:val="Nadpis1"/>
        <w:spacing w:after="240" w:line="240" w:lineRule="auto"/>
      </w:pPr>
      <w:r>
        <w:t>Cena a platební podmínky</w:t>
      </w:r>
    </w:p>
    <w:p w14:paraId="674DB348" w14:textId="77777777" w:rsidR="003D7371" w:rsidRDefault="003D7371">
      <w:pPr>
        <w:pStyle w:val="Nadpis2"/>
        <w:numPr>
          <w:ilvl w:val="0"/>
          <w:numId w:val="18"/>
        </w:numPr>
        <w:spacing w:after="240"/>
      </w:pPr>
      <w:r>
        <w:t>Cena za poskytování Služeb je mezi smluvními stranami na základě cenové nabídky Poskytovatele sjednána následovně:</w:t>
      </w:r>
    </w:p>
    <w:p w14:paraId="6AF25563" w14:textId="7E83CEFD" w:rsidR="00AF715C" w:rsidRPr="00AF715C" w:rsidRDefault="00B23B50" w:rsidP="00AF715C">
      <w:pPr>
        <w:pStyle w:val="Nadpis2"/>
        <w:numPr>
          <w:ilvl w:val="0"/>
          <w:numId w:val="38"/>
        </w:numPr>
        <w:spacing w:after="240"/>
      </w:pPr>
      <w:r>
        <w:t>cena Služ</w:t>
      </w:r>
      <w:r w:rsidR="00983044" w:rsidRPr="003F005E">
        <w:t>b</w:t>
      </w:r>
      <w:r>
        <w:t>y, která je</w:t>
      </w:r>
      <w:r w:rsidR="00382BC6">
        <w:t xml:space="preserve"> v příloze č. 1</w:t>
      </w:r>
      <w:r>
        <w:t xml:space="preserve"> této Smlouvy uvedena</w:t>
      </w:r>
      <w:r w:rsidR="000D22B3">
        <w:t xml:space="preserve"> v rámci katalogového listu </w:t>
      </w:r>
      <w:r w:rsidR="00BD6CC5">
        <w:t>KL</w:t>
      </w:r>
      <w:r w:rsidR="000D22B3">
        <w:t xml:space="preserve">01 </w:t>
      </w:r>
      <w:r w:rsidR="00BD6CC5" w:rsidRPr="00BD6CC5">
        <w:rPr>
          <w:lang w:val="en-US"/>
        </w:rPr>
        <w:t>[</w:t>
      </w:r>
      <w:r w:rsidR="000D22B3" w:rsidRPr="00B72A13">
        <w:rPr>
          <w:rFonts w:cs="Arial"/>
        </w:rPr>
        <w:t>Zajištění 1. úrovně podpory pilotního provozu Klientského portálu SVS</w:t>
      </w:r>
      <w:r w:rsidR="00BD6CC5" w:rsidRPr="00BD6CC5">
        <w:t>]</w:t>
      </w:r>
      <w:r w:rsidR="00E02265">
        <w:t>,</w:t>
      </w:r>
      <w:r w:rsidR="00983044" w:rsidRPr="003F005E">
        <w:t xml:space="preserve"> činí</w:t>
      </w:r>
      <w:r w:rsidR="003D7371">
        <w:t xml:space="preserve"> </w:t>
      </w:r>
      <w:r w:rsidR="00547D3B" w:rsidRPr="00DF2797">
        <w:rPr>
          <w:rFonts w:cs="Arial"/>
          <w:bCs w:val="0"/>
          <w:szCs w:val="22"/>
          <w:highlight w:val="yellow"/>
        </w:rPr>
        <w:t>[bude doplněno</w:t>
      </w:r>
      <w:r w:rsidR="00382BC6" w:rsidRPr="00DF2797">
        <w:rPr>
          <w:rFonts w:cs="Arial"/>
          <w:bCs w:val="0"/>
          <w:szCs w:val="22"/>
          <w:highlight w:val="yellow"/>
        </w:rPr>
        <w:t xml:space="preserve"> před podpisem smlouvy</w:t>
      </w:r>
      <w:r w:rsidR="00547D3B" w:rsidRPr="00DF2797">
        <w:rPr>
          <w:rFonts w:cs="Arial"/>
          <w:bCs w:val="0"/>
          <w:szCs w:val="22"/>
          <w:highlight w:val="yellow"/>
        </w:rPr>
        <w:t>]</w:t>
      </w:r>
      <w:r w:rsidR="00983044" w:rsidRPr="00DF2797">
        <w:rPr>
          <w:rFonts w:cs="Arial"/>
          <w:bCs w:val="0"/>
          <w:szCs w:val="24"/>
          <w:lang w:val="en-US"/>
        </w:rPr>
        <w:t xml:space="preserve">,- </w:t>
      </w:r>
      <w:r w:rsidR="00983044" w:rsidRPr="00DF2797">
        <w:rPr>
          <w:rFonts w:eastAsia="Calibri" w:cs="Courier New"/>
          <w:szCs w:val="22"/>
          <w:lang w:eastAsia="zh-CN"/>
        </w:rPr>
        <w:t>Kč</w:t>
      </w:r>
      <w:r w:rsidR="00983044" w:rsidRPr="003F005E">
        <w:rPr>
          <w:rFonts w:eastAsia="Calibri" w:cs="Courier New"/>
          <w:szCs w:val="22"/>
          <w:lang w:eastAsia="zh-CN"/>
        </w:rPr>
        <w:t xml:space="preserve"> (slovy: </w:t>
      </w:r>
      <w:r w:rsidR="00547D3B" w:rsidRPr="00FF6D67">
        <w:rPr>
          <w:rFonts w:cs="Arial"/>
          <w:szCs w:val="22"/>
          <w:highlight w:val="yellow"/>
        </w:rPr>
        <w:t>[bude doplněno</w:t>
      </w:r>
      <w:r w:rsidR="00DF2797">
        <w:rPr>
          <w:rFonts w:cs="Arial"/>
          <w:bCs w:val="0"/>
          <w:szCs w:val="22"/>
          <w:highlight w:val="yellow"/>
        </w:rPr>
        <w:t xml:space="preserve"> </w:t>
      </w:r>
      <w:r w:rsidR="00DF2797" w:rsidRPr="00DF2797">
        <w:rPr>
          <w:rFonts w:cs="Arial"/>
          <w:bCs w:val="0"/>
          <w:szCs w:val="22"/>
          <w:highlight w:val="yellow"/>
        </w:rPr>
        <w:t>před podpisem smlouvy</w:t>
      </w:r>
      <w:r w:rsidR="00547D3B" w:rsidRPr="00FF6D67">
        <w:rPr>
          <w:rFonts w:cs="Arial"/>
          <w:szCs w:val="22"/>
          <w:highlight w:val="yellow"/>
        </w:rPr>
        <w:t>]</w:t>
      </w:r>
      <w:r w:rsidR="00983044" w:rsidRPr="003F005E">
        <w:rPr>
          <w:rFonts w:eastAsia="Calibri" w:cs="Courier New"/>
          <w:szCs w:val="22"/>
          <w:lang w:eastAsia="zh-CN"/>
        </w:rPr>
        <w:t xml:space="preserve"> korun českých) </w:t>
      </w:r>
      <w:r w:rsidRPr="00B23B50">
        <w:rPr>
          <w:rFonts w:eastAsia="Calibri" w:cs="Courier New"/>
          <w:b/>
          <w:szCs w:val="22"/>
          <w:lang w:eastAsia="zh-CN"/>
        </w:rPr>
        <w:t>za měsíc</w:t>
      </w:r>
      <w:r>
        <w:rPr>
          <w:rFonts w:eastAsia="Calibri" w:cs="Courier New"/>
          <w:szCs w:val="22"/>
          <w:lang w:eastAsia="zh-CN"/>
        </w:rPr>
        <w:t xml:space="preserve"> </w:t>
      </w:r>
      <w:r w:rsidR="00983044" w:rsidRPr="00E02265">
        <w:rPr>
          <w:rFonts w:eastAsia="Calibri" w:cs="Courier New"/>
          <w:b/>
          <w:bCs w:val="0"/>
          <w:szCs w:val="22"/>
          <w:lang w:eastAsia="zh-CN"/>
        </w:rPr>
        <w:t>bez DPH</w:t>
      </w:r>
      <w:r w:rsidR="00E911B1">
        <w:rPr>
          <w:rFonts w:eastAsia="Calibri" w:cs="Courier New"/>
          <w:szCs w:val="22"/>
          <w:lang w:eastAsia="zh-CN"/>
        </w:rPr>
        <w:t>.</w:t>
      </w:r>
      <w:r w:rsidR="00983044">
        <w:rPr>
          <w:rFonts w:eastAsia="Calibri" w:cs="Courier New"/>
          <w:szCs w:val="22"/>
          <w:lang w:eastAsia="zh-CN"/>
        </w:rPr>
        <w:t xml:space="preserve"> </w:t>
      </w:r>
      <w:r>
        <w:rPr>
          <w:rFonts w:eastAsia="Calibri" w:cs="Courier New"/>
          <w:szCs w:val="22"/>
          <w:lang w:eastAsia="zh-CN"/>
        </w:rPr>
        <w:t>Bude-li tato Služ</w:t>
      </w:r>
      <w:r w:rsidR="00290043">
        <w:rPr>
          <w:rFonts w:eastAsia="Calibri" w:cs="Courier New"/>
          <w:szCs w:val="22"/>
          <w:lang w:eastAsia="zh-CN"/>
        </w:rPr>
        <w:t>b</w:t>
      </w:r>
      <w:r>
        <w:rPr>
          <w:rFonts w:eastAsia="Calibri" w:cs="Courier New"/>
          <w:szCs w:val="22"/>
          <w:lang w:eastAsia="zh-CN"/>
        </w:rPr>
        <w:t>a</w:t>
      </w:r>
      <w:r w:rsidR="00290043">
        <w:rPr>
          <w:rFonts w:eastAsia="Calibri" w:cs="Courier New"/>
          <w:szCs w:val="22"/>
          <w:lang w:eastAsia="zh-CN"/>
        </w:rPr>
        <w:t xml:space="preserve"> poskytována pouze v průběhu určité části měsíce, bude účtována v poměrné výši. </w:t>
      </w:r>
    </w:p>
    <w:p w14:paraId="1263E2F3" w14:textId="61E22AD9" w:rsidR="00AF715C" w:rsidRPr="00AF715C" w:rsidRDefault="00B23B50" w:rsidP="00AF715C">
      <w:pPr>
        <w:pStyle w:val="Nadpis2"/>
        <w:numPr>
          <w:ilvl w:val="0"/>
          <w:numId w:val="38"/>
        </w:numPr>
        <w:spacing w:after="240"/>
      </w:pPr>
      <w:r>
        <w:rPr>
          <w:rFonts w:cs="Calibri"/>
          <w:color w:val="000000" w:themeColor="text1"/>
          <w:szCs w:val="22"/>
        </w:rPr>
        <w:t>c</w:t>
      </w:r>
      <w:r w:rsidR="00AF715C" w:rsidRPr="00AF715C">
        <w:rPr>
          <w:rFonts w:cs="Calibri"/>
          <w:color w:val="000000" w:themeColor="text1"/>
          <w:szCs w:val="22"/>
        </w:rPr>
        <w:t xml:space="preserve">ena </w:t>
      </w:r>
      <w:r>
        <w:rPr>
          <w:rFonts w:cs="Calibri"/>
          <w:color w:val="000000" w:themeColor="text1"/>
          <w:szCs w:val="22"/>
        </w:rPr>
        <w:t>S</w:t>
      </w:r>
      <w:r w:rsidR="00AF715C">
        <w:rPr>
          <w:rFonts w:cs="Calibri"/>
          <w:color w:val="000000" w:themeColor="text1"/>
          <w:szCs w:val="22"/>
        </w:rPr>
        <w:t xml:space="preserve">lužeb, </w:t>
      </w:r>
      <w:r w:rsidR="00AF715C">
        <w:t xml:space="preserve">které jsou v příloze č. 1 této Smlouvy uvedeny </w:t>
      </w:r>
      <w:r w:rsidR="00BD6CC5">
        <w:t xml:space="preserve">v rámci katalogových listů KL02 </w:t>
      </w:r>
      <w:r w:rsidR="00AF715C" w:rsidRPr="00AF715C">
        <w:t>[Realizace změn Klientského portálu SVS]</w:t>
      </w:r>
      <w:r w:rsidR="00AF715C">
        <w:t xml:space="preserve">, KL03 </w:t>
      </w:r>
      <w:r w:rsidR="00AF715C" w:rsidRPr="00AF715C">
        <w:rPr>
          <w:rFonts w:cs="Arial"/>
        </w:rPr>
        <w:t>[Portál - Školení administrátorů]</w:t>
      </w:r>
      <w:r w:rsidR="00AF715C">
        <w:rPr>
          <w:rFonts w:cs="Calibri"/>
          <w:color w:val="000000" w:themeColor="text1"/>
          <w:szCs w:val="22"/>
        </w:rPr>
        <w:t>, KL04</w:t>
      </w:r>
      <w:r w:rsidR="00BD6CC5">
        <w:rPr>
          <w:rFonts w:cs="Calibri"/>
          <w:color w:val="000000" w:themeColor="text1"/>
          <w:szCs w:val="22"/>
        </w:rPr>
        <w:t xml:space="preserve"> </w:t>
      </w:r>
      <w:r w:rsidR="00AF715C" w:rsidRPr="00AF715C">
        <w:rPr>
          <w:rFonts w:cs="Calibri"/>
          <w:color w:val="000000" w:themeColor="text1"/>
          <w:szCs w:val="22"/>
        </w:rPr>
        <w:t>[</w:t>
      </w:r>
      <w:r w:rsidR="00AF715C">
        <w:rPr>
          <w:rFonts w:cs="Calibri"/>
          <w:color w:val="000000" w:themeColor="text1"/>
          <w:szCs w:val="22"/>
        </w:rPr>
        <w:t xml:space="preserve"> </w:t>
      </w:r>
      <w:r w:rsidR="00AF715C" w:rsidRPr="00AF715C">
        <w:rPr>
          <w:rFonts w:cs="Calibri"/>
          <w:color w:val="000000" w:themeColor="text1"/>
          <w:szCs w:val="22"/>
        </w:rPr>
        <w:t>Portál - Konzultace]</w:t>
      </w:r>
      <w:r w:rsidR="00BD6CC5">
        <w:rPr>
          <w:rFonts w:cs="Calibri"/>
          <w:color w:val="000000" w:themeColor="text1"/>
          <w:szCs w:val="22"/>
        </w:rPr>
        <w:t xml:space="preserve"> a</w:t>
      </w:r>
      <w:r w:rsidR="00AF715C">
        <w:rPr>
          <w:rFonts w:cs="Calibri"/>
          <w:color w:val="000000" w:themeColor="text1"/>
          <w:szCs w:val="22"/>
        </w:rPr>
        <w:t xml:space="preserve"> KL05 </w:t>
      </w:r>
      <w:r w:rsidR="00AF715C" w:rsidRPr="00AF715C">
        <w:rPr>
          <w:rFonts w:cs="Calibri"/>
          <w:color w:val="000000" w:themeColor="text1"/>
          <w:szCs w:val="22"/>
        </w:rPr>
        <w:t>[Migrace]</w:t>
      </w:r>
      <w:r w:rsidR="00BD6CC5">
        <w:rPr>
          <w:rFonts w:cs="Calibri"/>
          <w:color w:val="000000" w:themeColor="text1"/>
          <w:szCs w:val="22"/>
        </w:rPr>
        <w:t>,</w:t>
      </w:r>
      <w:r w:rsidR="00AF715C">
        <w:rPr>
          <w:rFonts w:cs="Calibri"/>
          <w:color w:val="000000" w:themeColor="text1"/>
          <w:szCs w:val="22"/>
        </w:rPr>
        <w:t xml:space="preserve"> </w:t>
      </w:r>
      <w:r w:rsidR="00AF715C" w:rsidRPr="00AF715C">
        <w:rPr>
          <w:rFonts w:cs="Calibri"/>
          <w:color w:val="000000" w:themeColor="text1"/>
          <w:szCs w:val="22"/>
        </w:rPr>
        <w:t>bude hrazena na zá</w:t>
      </w:r>
      <w:r w:rsidR="00AF715C">
        <w:rPr>
          <w:rFonts w:cs="Calibri"/>
          <w:color w:val="000000" w:themeColor="text1"/>
          <w:szCs w:val="22"/>
        </w:rPr>
        <w:t>kladě dílčích plnění dle potřeb Objednatele a na základě jeho písemného požadavku</w:t>
      </w:r>
      <w:r w:rsidR="00AF715C" w:rsidRPr="00AF715C">
        <w:rPr>
          <w:rFonts w:cs="Calibri"/>
          <w:color w:val="000000" w:themeColor="text1"/>
          <w:szCs w:val="22"/>
        </w:rPr>
        <w:t xml:space="preserve">. Cena </w:t>
      </w:r>
      <w:r w:rsidR="00AF715C">
        <w:rPr>
          <w:rFonts w:cs="Calibri"/>
          <w:color w:val="000000" w:themeColor="text1"/>
          <w:szCs w:val="22"/>
        </w:rPr>
        <w:t>služeb dle tohoto odstavce</w:t>
      </w:r>
      <w:r w:rsidR="00AF715C" w:rsidRPr="00AF715C">
        <w:rPr>
          <w:color w:val="000000" w:themeColor="text1"/>
        </w:rPr>
        <w:t xml:space="preserve"> </w:t>
      </w:r>
      <w:r w:rsidR="00AF715C" w:rsidRPr="00AF715C">
        <w:rPr>
          <w:rFonts w:cs="Calibri"/>
          <w:szCs w:val="22"/>
        </w:rPr>
        <w:t xml:space="preserve">je smluvními stranami dohodnuta pro jednotlivé role členů realizačního týmu takto: </w:t>
      </w:r>
    </w:p>
    <w:tbl>
      <w:tblPr>
        <w:tblpPr w:leftFromText="141" w:rightFromText="141" w:vertAnchor="text" w:horzAnchor="margin" w:tblpX="552" w:tblpY="64"/>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599"/>
      </w:tblGrid>
      <w:tr w:rsidR="00AF715C" w:rsidRPr="00687CC6" w14:paraId="34651765" w14:textId="77777777" w:rsidTr="00AF715C">
        <w:trPr>
          <w:trHeight w:val="397"/>
        </w:trPr>
        <w:tc>
          <w:tcPr>
            <w:tcW w:w="2521" w:type="pct"/>
            <w:shd w:val="clear" w:color="auto" w:fill="BFBFBF" w:themeFill="background1" w:themeFillShade="BF"/>
            <w:vAlign w:val="center"/>
          </w:tcPr>
          <w:p w14:paraId="1D063715" w14:textId="77777777" w:rsidR="00AF715C" w:rsidRPr="00687CC6" w:rsidRDefault="00AF715C" w:rsidP="00AF715C">
            <w:pPr>
              <w:jc w:val="center"/>
              <w:rPr>
                <w:rFonts w:cs="Calibri"/>
                <w:b/>
              </w:rPr>
            </w:pPr>
            <w:r w:rsidRPr="00687CC6">
              <w:rPr>
                <w:rFonts w:cs="Calibri"/>
                <w:b/>
              </w:rPr>
              <w:t>Role/položka</w:t>
            </w:r>
          </w:p>
        </w:tc>
        <w:tc>
          <w:tcPr>
            <w:tcW w:w="2479" w:type="pct"/>
            <w:shd w:val="clear" w:color="auto" w:fill="BFBFBF" w:themeFill="background1" w:themeFillShade="BF"/>
            <w:vAlign w:val="center"/>
          </w:tcPr>
          <w:p w14:paraId="127BD9F4" w14:textId="77777777" w:rsidR="00AF715C" w:rsidRPr="00687CC6" w:rsidRDefault="00AF715C" w:rsidP="00AF715C">
            <w:pPr>
              <w:jc w:val="center"/>
              <w:rPr>
                <w:rFonts w:cs="Calibri"/>
                <w:b/>
              </w:rPr>
            </w:pPr>
            <w:r w:rsidRPr="00687CC6">
              <w:rPr>
                <w:rFonts w:cs="Calibri"/>
                <w:b/>
              </w:rPr>
              <w:t>Cena za jeden člověkoden v Kč bez DPH</w:t>
            </w:r>
          </w:p>
        </w:tc>
      </w:tr>
      <w:tr w:rsidR="00AF715C" w:rsidRPr="00687CC6" w14:paraId="27A4F486" w14:textId="77777777" w:rsidTr="00AF715C">
        <w:trPr>
          <w:trHeight w:val="397"/>
        </w:trPr>
        <w:tc>
          <w:tcPr>
            <w:tcW w:w="2521" w:type="pct"/>
            <w:shd w:val="clear" w:color="auto" w:fill="FFFFFF" w:themeFill="background1"/>
            <w:vAlign w:val="center"/>
          </w:tcPr>
          <w:p w14:paraId="253F488C" w14:textId="7C82D5CC" w:rsidR="00AF715C" w:rsidRPr="00D869B5" w:rsidRDefault="00BD6CC5" w:rsidP="00AF715C">
            <w:pPr>
              <w:jc w:val="center"/>
            </w:pPr>
            <w:r w:rsidRPr="00BD6CC5">
              <w:rPr>
                <w:rFonts w:cs="Calibri"/>
              </w:rPr>
              <w:t>Specialista uživatelské podpory</w:t>
            </w:r>
          </w:p>
        </w:tc>
        <w:tc>
          <w:tcPr>
            <w:tcW w:w="2479" w:type="pct"/>
            <w:shd w:val="clear" w:color="auto" w:fill="FFFFFF" w:themeFill="background1"/>
            <w:vAlign w:val="center"/>
          </w:tcPr>
          <w:p w14:paraId="07CEE7F2" w14:textId="27F63008" w:rsidR="00AF715C" w:rsidRPr="007C6469" w:rsidRDefault="00AF715C" w:rsidP="00AF715C">
            <w:pPr>
              <w:jc w:val="center"/>
              <w:rPr>
                <w:rFonts w:cs="Calibri"/>
                <w:iCs/>
              </w:rPr>
            </w:pPr>
            <w:r w:rsidRPr="00D869B5">
              <w:rPr>
                <w:color w:val="000000" w:themeColor="text1"/>
                <w:highlight w:val="yellow"/>
              </w:rPr>
              <w:t>[</w:t>
            </w:r>
            <w:r w:rsidR="00BD6CC5">
              <w:rPr>
                <w:rFonts w:cs="Calibri"/>
                <w:bCs/>
                <w:iCs/>
                <w:color w:val="000000" w:themeColor="text1"/>
                <w:highlight w:val="yellow"/>
              </w:rPr>
              <w:t>bude doplněno před podpisem smlouvy</w:t>
            </w:r>
            <w:r w:rsidRPr="00D869B5">
              <w:rPr>
                <w:color w:val="000000" w:themeColor="text1"/>
                <w:highlight w:val="yellow"/>
              </w:rPr>
              <w:t>]</w:t>
            </w:r>
          </w:p>
        </w:tc>
      </w:tr>
      <w:tr w:rsidR="00AF715C" w:rsidRPr="00687CC6" w14:paraId="53D398B2" w14:textId="77777777" w:rsidTr="00AF715C">
        <w:trPr>
          <w:trHeight w:val="397"/>
        </w:trPr>
        <w:tc>
          <w:tcPr>
            <w:tcW w:w="2521" w:type="pct"/>
            <w:shd w:val="clear" w:color="auto" w:fill="FFFFFF" w:themeFill="background1"/>
            <w:vAlign w:val="center"/>
          </w:tcPr>
          <w:p w14:paraId="7E4588B3" w14:textId="321AF952" w:rsidR="00AF715C" w:rsidRPr="00F1615B" w:rsidRDefault="00BD6CC5" w:rsidP="00AF715C">
            <w:pPr>
              <w:jc w:val="center"/>
              <w:rPr>
                <w:rFonts w:cs="Calibri"/>
              </w:rPr>
            </w:pPr>
            <w:r>
              <w:rPr>
                <w:rFonts w:cs="Calibri"/>
              </w:rPr>
              <w:t>Metodik</w:t>
            </w:r>
          </w:p>
        </w:tc>
        <w:tc>
          <w:tcPr>
            <w:tcW w:w="2479" w:type="pct"/>
            <w:shd w:val="clear" w:color="auto" w:fill="FFFFFF" w:themeFill="background1"/>
            <w:vAlign w:val="center"/>
          </w:tcPr>
          <w:p w14:paraId="4C9A3AEE" w14:textId="605974CC" w:rsidR="00AF715C" w:rsidRPr="00687CC6" w:rsidRDefault="00BD6CC5" w:rsidP="00AF715C">
            <w:pPr>
              <w:jc w:val="center"/>
              <w:rPr>
                <w:rFonts w:cs="Calibri"/>
              </w:rPr>
            </w:pPr>
            <w:r w:rsidRPr="00D869B5">
              <w:rPr>
                <w:color w:val="000000" w:themeColor="text1"/>
                <w:highlight w:val="yellow"/>
              </w:rPr>
              <w:t>[</w:t>
            </w:r>
            <w:r>
              <w:rPr>
                <w:rFonts w:cs="Calibri"/>
                <w:bCs/>
                <w:iCs/>
                <w:color w:val="000000" w:themeColor="text1"/>
                <w:highlight w:val="yellow"/>
              </w:rPr>
              <w:t>bude doplněno před podpisem smlouvy</w:t>
            </w:r>
            <w:r w:rsidRPr="00D869B5">
              <w:rPr>
                <w:color w:val="000000" w:themeColor="text1"/>
                <w:highlight w:val="yellow"/>
              </w:rPr>
              <w:t>]</w:t>
            </w:r>
          </w:p>
        </w:tc>
      </w:tr>
      <w:tr w:rsidR="00AF715C" w:rsidRPr="00687CC6" w14:paraId="2DBC59AB" w14:textId="77777777" w:rsidTr="00AF715C">
        <w:trPr>
          <w:trHeight w:val="397"/>
        </w:trPr>
        <w:tc>
          <w:tcPr>
            <w:tcW w:w="2521" w:type="pct"/>
            <w:shd w:val="clear" w:color="auto" w:fill="FFFFFF" w:themeFill="background1"/>
            <w:vAlign w:val="center"/>
          </w:tcPr>
          <w:p w14:paraId="7795D581" w14:textId="2DEB24A1" w:rsidR="00AF715C" w:rsidRPr="00F1615B" w:rsidRDefault="00BD6CC5" w:rsidP="00AF715C">
            <w:pPr>
              <w:jc w:val="center"/>
              <w:rPr>
                <w:rFonts w:cs="Calibri"/>
              </w:rPr>
            </w:pPr>
            <w:r w:rsidRPr="00F1615B">
              <w:rPr>
                <w:rFonts w:cs="Calibri"/>
              </w:rPr>
              <w:t>Analytik</w:t>
            </w:r>
          </w:p>
        </w:tc>
        <w:tc>
          <w:tcPr>
            <w:tcW w:w="2479" w:type="pct"/>
            <w:shd w:val="clear" w:color="auto" w:fill="FFFFFF" w:themeFill="background1"/>
            <w:vAlign w:val="center"/>
          </w:tcPr>
          <w:p w14:paraId="4A2CA4D5" w14:textId="2399C071" w:rsidR="00AF715C" w:rsidRPr="00687CC6" w:rsidRDefault="00BD6CC5" w:rsidP="00AF715C">
            <w:pPr>
              <w:jc w:val="center"/>
              <w:rPr>
                <w:rFonts w:cs="Calibri"/>
              </w:rPr>
            </w:pPr>
            <w:r w:rsidRPr="00D869B5">
              <w:rPr>
                <w:color w:val="000000" w:themeColor="text1"/>
                <w:highlight w:val="yellow"/>
              </w:rPr>
              <w:t>[</w:t>
            </w:r>
            <w:r>
              <w:rPr>
                <w:rFonts w:cs="Calibri"/>
                <w:bCs/>
                <w:iCs/>
                <w:color w:val="000000" w:themeColor="text1"/>
                <w:highlight w:val="yellow"/>
              </w:rPr>
              <w:t>bude doplněno před podpisem smlouvy</w:t>
            </w:r>
            <w:r w:rsidRPr="00D869B5">
              <w:rPr>
                <w:color w:val="000000" w:themeColor="text1"/>
                <w:highlight w:val="yellow"/>
              </w:rPr>
              <w:t>]</w:t>
            </w:r>
          </w:p>
        </w:tc>
      </w:tr>
      <w:tr w:rsidR="00BD6CC5" w:rsidRPr="00687CC6" w14:paraId="1D809AEA" w14:textId="77777777" w:rsidTr="00497AA6">
        <w:trPr>
          <w:trHeight w:val="397"/>
        </w:trPr>
        <w:tc>
          <w:tcPr>
            <w:tcW w:w="2521" w:type="pct"/>
            <w:shd w:val="clear" w:color="auto" w:fill="FFFFFF" w:themeFill="background1"/>
          </w:tcPr>
          <w:p w14:paraId="2DC8CA3E" w14:textId="54DCEE2E" w:rsidR="00BD6CC5" w:rsidRPr="00F1615B" w:rsidRDefault="00BD6CC5" w:rsidP="00BD6CC5">
            <w:pPr>
              <w:jc w:val="center"/>
              <w:rPr>
                <w:rFonts w:cs="Calibri"/>
              </w:rPr>
            </w:pPr>
            <w:r w:rsidRPr="00101AC2">
              <w:t>Systémový administrátor</w:t>
            </w:r>
          </w:p>
        </w:tc>
        <w:tc>
          <w:tcPr>
            <w:tcW w:w="2479" w:type="pct"/>
            <w:shd w:val="clear" w:color="auto" w:fill="FFFFFF" w:themeFill="background1"/>
            <w:vAlign w:val="center"/>
          </w:tcPr>
          <w:p w14:paraId="0B036D31" w14:textId="62F2095F" w:rsidR="00BD6CC5" w:rsidRPr="00D869B5" w:rsidRDefault="00BD6CC5" w:rsidP="00BD6CC5">
            <w:pPr>
              <w:jc w:val="center"/>
              <w:rPr>
                <w:color w:val="000000" w:themeColor="text1"/>
                <w:highlight w:val="yellow"/>
              </w:rPr>
            </w:pPr>
            <w:r w:rsidRPr="00D869B5">
              <w:rPr>
                <w:color w:val="000000" w:themeColor="text1"/>
                <w:highlight w:val="yellow"/>
              </w:rPr>
              <w:t>[</w:t>
            </w:r>
            <w:r>
              <w:rPr>
                <w:rFonts w:cs="Calibri"/>
                <w:bCs/>
                <w:iCs/>
                <w:color w:val="000000" w:themeColor="text1"/>
                <w:highlight w:val="yellow"/>
              </w:rPr>
              <w:t>bude doplněno před podpisem smlouvy</w:t>
            </w:r>
            <w:r w:rsidRPr="00D869B5">
              <w:rPr>
                <w:color w:val="000000" w:themeColor="text1"/>
                <w:highlight w:val="yellow"/>
              </w:rPr>
              <w:t>]</w:t>
            </w:r>
          </w:p>
        </w:tc>
      </w:tr>
      <w:tr w:rsidR="00BD6CC5" w:rsidRPr="00687CC6" w14:paraId="0849BFA5" w14:textId="77777777" w:rsidTr="00497AA6">
        <w:trPr>
          <w:trHeight w:val="397"/>
        </w:trPr>
        <w:tc>
          <w:tcPr>
            <w:tcW w:w="2521" w:type="pct"/>
            <w:shd w:val="clear" w:color="auto" w:fill="FFFFFF" w:themeFill="background1"/>
          </w:tcPr>
          <w:p w14:paraId="69C3B9A1" w14:textId="3060E35E" w:rsidR="00BD6CC5" w:rsidRPr="00F1615B" w:rsidRDefault="00BD6CC5" w:rsidP="00BD6CC5">
            <w:pPr>
              <w:jc w:val="center"/>
              <w:rPr>
                <w:rFonts w:cs="Calibri"/>
              </w:rPr>
            </w:pPr>
            <w:r w:rsidRPr="00101AC2">
              <w:t>Programátor</w:t>
            </w:r>
          </w:p>
        </w:tc>
        <w:tc>
          <w:tcPr>
            <w:tcW w:w="2479" w:type="pct"/>
            <w:shd w:val="clear" w:color="auto" w:fill="FFFFFF" w:themeFill="background1"/>
            <w:vAlign w:val="center"/>
          </w:tcPr>
          <w:p w14:paraId="14B53F4A" w14:textId="0C29E65D" w:rsidR="00BD6CC5" w:rsidRPr="00687CC6" w:rsidRDefault="00BD6CC5" w:rsidP="00BD6CC5">
            <w:pPr>
              <w:jc w:val="center"/>
              <w:rPr>
                <w:rFonts w:cs="Calibri"/>
              </w:rPr>
            </w:pPr>
            <w:r w:rsidRPr="00D869B5">
              <w:rPr>
                <w:color w:val="000000" w:themeColor="text1"/>
                <w:highlight w:val="yellow"/>
              </w:rPr>
              <w:t>[</w:t>
            </w:r>
            <w:r>
              <w:rPr>
                <w:rFonts w:cs="Calibri"/>
                <w:bCs/>
                <w:iCs/>
                <w:color w:val="000000" w:themeColor="text1"/>
                <w:highlight w:val="yellow"/>
              </w:rPr>
              <w:t>bude doplněno před podpisem smlouvy</w:t>
            </w:r>
            <w:r w:rsidRPr="00D869B5">
              <w:rPr>
                <w:color w:val="000000" w:themeColor="text1"/>
                <w:highlight w:val="yellow"/>
              </w:rPr>
              <w:t>]</w:t>
            </w:r>
          </w:p>
        </w:tc>
      </w:tr>
      <w:tr w:rsidR="00BD6CC5" w:rsidRPr="00687CC6" w14:paraId="669DEFDF" w14:textId="77777777" w:rsidTr="00497AA6">
        <w:trPr>
          <w:trHeight w:val="397"/>
        </w:trPr>
        <w:tc>
          <w:tcPr>
            <w:tcW w:w="2521" w:type="pct"/>
            <w:shd w:val="clear" w:color="auto" w:fill="FFFFFF" w:themeFill="background1"/>
          </w:tcPr>
          <w:p w14:paraId="1049D48B" w14:textId="52C8B8F9" w:rsidR="00BD6CC5" w:rsidRPr="00F1615B" w:rsidRDefault="00BD6CC5" w:rsidP="00BD6CC5">
            <w:pPr>
              <w:jc w:val="center"/>
              <w:rPr>
                <w:rFonts w:cs="Calibri"/>
              </w:rPr>
            </w:pPr>
            <w:r w:rsidRPr="00101AC2">
              <w:t>Solution  Architekt</w:t>
            </w:r>
          </w:p>
        </w:tc>
        <w:tc>
          <w:tcPr>
            <w:tcW w:w="2479" w:type="pct"/>
            <w:shd w:val="clear" w:color="auto" w:fill="FFFFFF" w:themeFill="background1"/>
            <w:vAlign w:val="center"/>
          </w:tcPr>
          <w:p w14:paraId="7B6B836D" w14:textId="41919E19" w:rsidR="00BD6CC5" w:rsidRPr="00D869B5" w:rsidRDefault="00BD6CC5" w:rsidP="00BD6CC5">
            <w:pPr>
              <w:jc w:val="center"/>
              <w:rPr>
                <w:color w:val="000000" w:themeColor="text1"/>
                <w:highlight w:val="yellow"/>
              </w:rPr>
            </w:pPr>
            <w:r w:rsidRPr="00D869B5">
              <w:rPr>
                <w:color w:val="000000" w:themeColor="text1"/>
                <w:highlight w:val="yellow"/>
              </w:rPr>
              <w:t>[</w:t>
            </w:r>
            <w:r>
              <w:rPr>
                <w:rFonts w:cs="Calibri"/>
                <w:bCs/>
                <w:iCs/>
                <w:color w:val="000000" w:themeColor="text1"/>
                <w:highlight w:val="yellow"/>
              </w:rPr>
              <w:t>bude doplněno před podpisem smlouvy</w:t>
            </w:r>
            <w:r w:rsidRPr="00D869B5">
              <w:rPr>
                <w:color w:val="000000" w:themeColor="text1"/>
                <w:highlight w:val="yellow"/>
              </w:rPr>
              <w:t>]</w:t>
            </w:r>
          </w:p>
        </w:tc>
      </w:tr>
    </w:tbl>
    <w:p w14:paraId="2CBF0806" w14:textId="77777777" w:rsidR="00BD6CC5" w:rsidRDefault="00BD6CC5" w:rsidP="00BD6CC5">
      <w:pPr>
        <w:pStyle w:val="Nadpis2"/>
        <w:numPr>
          <w:ilvl w:val="0"/>
          <w:numId w:val="0"/>
        </w:numPr>
        <w:spacing w:after="240"/>
        <w:ind w:left="1152"/>
      </w:pPr>
    </w:p>
    <w:p w14:paraId="0FAB291A" w14:textId="4C1221D5" w:rsidR="00DC6CBB" w:rsidRDefault="009C63EC" w:rsidP="00BD6CC5">
      <w:pPr>
        <w:pStyle w:val="Nadpis2"/>
        <w:numPr>
          <w:ilvl w:val="0"/>
          <w:numId w:val="38"/>
        </w:numPr>
        <w:spacing w:after="240"/>
      </w:pPr>
      <w:r>
        <w:t xml:space="preserve">V případě, že </w:t>
      </w:r>
      <w:r w:rsidR="00145F4B">
        <w:t>u poskytov</w:t>
      </w:r>
      <w:r w:rsidR="00DF2797">
        <w:t>ání</w:t>
      </w:r>
      <w:r w:rsidR="00B23B50">
        <w:t xml:space="preserve"> služeb uvedených pod písmenem b</w:t>
      </w:r>
      <w:r w:rsidR="00DF2797">
        <w:t xml:space="preserve">) </w:t>
      </w:r>
      <w:r w:rsidR="00145F4B">
        <w:t xml:space="preserve">odstavce 1. tohoto článku Smlouvy </w:t>
      </w:r>
      <w:r>
        <w:t>nebude dosaženo 1 MD (tj.</w:t>
      </w:r>
      <w:r w:rsidR="00DC6CBB">
        <w:t> </w:t>
      </w:r>
      <w:r>
        <w:t>8</w:t>
      </w:r>
      <w:r w:rsidR="00DC6CBB">
        <w:t> </w:t>
      </w:r>
      <w:r>
        <w:t xml:space="preserve">člověkohodin), bude cena přepočtena dle doby skutečně poskytnutých Služeb, přičemž minimální účtovatelnou jednotkou je </w:t>
      </w:r>
      <w:r w:rsidRPr="006E0494">
        <w:t>0,5 (jedna polovina)</w:t>
      </w:r>
      <w:r>
        <w:t xml:space="preserve"> člověkohodiny. </w:t>
      </w:r>
    </w:p>
    <w:p w14:paraId="35341436" w14:textId="26E774F5" w:rsidR="00E911B1" w:rsidRPr="00E911B1" w:rsidRDefault="009C63EC">
      <w:pPr>
        <w:pStyle w:val="Nadpis2"/>
        <w:numPr>
          <w:ilvl w:val="0"/>
          <w:numId w:val="18"/>
        </w:numPr>
        <w:spacing w:after="240"/>
      </w:pPr>
      <w:r w:rsidRPr="009C63EC">
        <w:t>K</w:t>
      </w:r>
      <w:r w:rsidR="003D7371">
        <w:t> </w:t>
      </w:r>
      <w:r>
        <w:t>cen</w:t>
      </w:r>
      <w:r w:rsidR="003D7371">
        <w:t>ám za poskytování Služeb uvedeným v předchozím odstavci</w:t>
      </w:r>
      <w:r w:rsidRPr="009C63EC">
        <w:t xml:space="preserve"> bude připočtena příslušná DPH ve výši dle právních předpisů, platných k okamžiku uskutečnění zdanitelného plnění</w:t>
      </w:r>
      <w:r w:rsidR="003F005E" w:rsidRPr="003F005E">
        <w:rPr>
          <w:rFonts w:eastAsia="Calibri" w:cs="Courier New"/>
          <w:szCs w:val="22"/>
          <w:lang w:eastAsia="zh-CN"/>
        </w:rPr>
        <w:t xml:space="preserve">. </w:t>
      </w:r>
    </w:p>
    <w:p w14:paraId="5B9879AD" w14:textId="0DD81257" w:rsidR="003F005E" w:rsidRPr="009C63EC" w:rsidRDefault="00E911B1">
      <w:pPr>
        <w:pStyle w:val="Nadpis2"/>
        <w:numPr>
          <w:ilvl w:val="0"/>
          <w:numId w:val="18"/>
        </w:numPr>
        <w:spacing w:after="240"/>
      </w:pPr>
      <w:r>
        <w:t xml:space="preserve">Cena sjednaná v této Smlouvě </w:t>
      </w:r>
      <w:r w:rsidR="003F005E" w:rsidRPr="003F005E">
        <w:rPr>
          <w:rFonts w:eastAsia="Calibri" w:cs="Courier New"/>
          <w:szCs w:val="22"/>
          <w:lang w:eastAsia="zh-CN"/>
        </w:rPr>
        <w:t>je nejvýše přípustná, konečná a</w:t>
      </w:r>
      <w:r w:rsidR="00DC6CBB">
        <w:rPr>
          <w:rFonts w:eastAsia="Calibri" w:cs="Courier New"/>
          <w:szCs w:val="22"/>
          <w:lang w:eastAsia="zh-CN"/>
        </w:rPr>
        <w:t> </w:t>
      </w:r>
      <w:r w:rsidR="003F005E" w:rsidRPr="003F005E">
        <w:rPr>
          <w:rFonts w:eastAsia="Calibri" w:cs="Courier New"/>
          <w:szCs w:val="22"/>
          <w:lang w:eastAsia="zh-CN"/>
        </w:rPr>
        <w:t>zahrnuje veškeré náklady Poskytovatele spojené s plněním dle této Smlouvy.</w:t>
      </w:r>
    </w:p>
    <w:p w14:paraId="48E9909D" w14:textId="0963F23C" w:rsidR="00AF715C" w:rsidRDefault="00AF715C" w:rsidP="00931FB9">
      <w:pPr>
        <w:pStyle w:val="Nadpis2"/>
        <w:numPr>
          <w:ilvl w:val="0"/>
          <w:numId w:val="5"/>
        </w:numPr>
        <w:spacing w:after="240"/>
      </w:pPr>
      <w:r>
        <w:rPr>
          <w:rFonts w:cs="Calibri"/>
          <w:color w:val="000000" w:themeColor="text1"/>
          <w:szCs w:val="22"/>
        </w:rPr>
        <w:t>Smluvní strany dále sjednávají, že</w:t>
      </w:r>
      <w:r w:rsidR="00BD6CC5">
        <w:rPr>
          <w:rFonts w:cs="Calibri"/>
          <w:color w:val="000000" w:themeColor="text1"/>
          <w:szCs w:val="22"/>
        </w:rPr>
        <w:t xml:space="preserve"> služby uvedené v příloze č. 1 S</w:t>
      </w:r>
      <w:r>
        <w:rPr>
          <w:rFonts w:cs="Calibri"/>
          <w:color w:val="000000" w:themeColor="text1"/>
          <w:szCs w:val="22"/>
        </w:rPr>
        <w:t xml:space="preserve">mlouvy pod katalogovými lisy KL02 </w:t>
      </w:r>
      <w:r w:rsidR="00BD6CC5">
        <w:rPr>
          <w:rFonts w:cs="Calibri"/>
          <w:color w:val="000000" w:themeColor="text1"/>
          <w:szCs w:val="22"/>
        </w:rPr>
        <w:t>až</w:t>
      </w:r>
      <w:r>
        <w:rPr>
          <w:rFonts w:cs="Calibri"/>
          <w:color w:val="000000" w:themeColor="text1"/>
          <w:szCs w:val="22"/>
        </w:rPr>
        <w:t xml:space="preserve"> KL05 budou za celou dobu trvání této Smlouvy poskytovány v m</w:t>
      </w:r>
      <w:r w:rsidRPr="006F00A9">
        <w:rPr>
          <w:rFonts w:cs="Calibri"/>
          <w:color w:val="000000" w:themeColor="text1"/>
          <w:szCs w:val="22"/>
        </w:rPr>
        <w:t>aximální</w:t>
      </w:r>
      <w:r>
        <w:rPr>
          <w:rFonts w:cs="Calibri"/>
          <w:color w:val="000000" w:themeColor="text1"/>
          <w:szCs w:val="22"/>
        </w:rPr>
        <w:t xml:space="preserve">m rozsahu </w:t>
      </w:r>
      <w:r w:rsidRPr="00B23B50">
        <w:rPr>
          <w:rFonts w:cs="Calibri"/>
          <w:b/>
          <w:color w:val="000000" w:themeColor="text1"/>
          <w:szCs w:val="22"/>
        </w:rPr>
        <w:t>170</w:t>
      </w:r>
      <w:r>
        <w:rPr>
          <w:rFonts w:cs="Calibri"/>
          <w:color w:val="000000" w:themeColor="text1"/>
          <w:szCs w:val="22"/>
        </w:rPr>
        <w:t xml:space="preserve"> člověkodnů.</w:t>
      </w:r>
    </w:p>
    <w:p w14:paraId="3232BAC0" w14:textId="34660564" w:rsidR="00A21ED3" w:rsidRDefault="00A21ED3" w:rsidP="00931FB9">
      <w:pPr>
        <w:pStyle w:val="Nadpis2"/>
        <w:numPr>
          <w:ilvl w:val="0"/>
          <w:numId w:val="5"/>
        </w:numPr>
        <w:spacing w:after="240"/>
      </w:pPr>
      <w:r w:rsidRPr="003F005E">
        <w:t xml:space="preserve">Smluvní strany se dohodly, že </w:t>
      </w:r>
      <w:r w:rsidR="00960081">
        <w:t>celková cena za</w:t>
      </w:r>
      <w:r w:rsidR="006E0494" w:rsidRPr="003F005E">
        <w:t xml:space="preserve"> všechna plnění vyplývající z této Smlouvy </w:t>
      </w:r>
      <w:r w:rsidR="00A728F9" w:rsidRPr="003F005E">
        <w:t>nepřesáhne částku</w:t>
      </w:r>
      <w:r w:rsidR="006E0494" w:rsidRPr="003F005E">
        <w:t xml:space="preserve"> </w:t>
      </w:r>
      <w:r w:rsidR="00145F4B">
        <w:rPr>
          <w:b/>
          <w:bCs w:val="0"/>
        </w:rPr>
        <w:t>3</w:t>
      </w:r>
      <w:r w:rsidR="00FC39AF" w:rsidRPr="00FC39AF">
        <w:rPr>
          <w:b/>
          <w:bCs w:val="0"/>
        </w:rPr>
        <w:t xml:space="preserve"> 000</w:t>
      </w:r>
      <w:r w:rsidR="00403EA5">
        <w:rPr>
          <w:b/>
          <w:bCs w:val="0"/>
        </w:rPr>
        <w:t> </w:t>
      </w:r>
      <w:r w:rsidR="00680F7D" w:rsidRPr="00FC39AF">
        <w:rPr>
          <w:b/>
          <w:bCs w:val="0"/>
        </w:rPr>
        <w:t>000</w:t>
      </w:r>
      <w:r w:rsidR="00403EA5">
        <w:rPr>
          <w:b/>
          <w:bCs w:val="0"/>
        </w:rPr>
        <w:t>,-</w:t>
      </w:r>
      <w:r w:rsidR="00680F7D" w:rsidRPr="003F005E">
        <w:rPr>
          <w:b/>
        </w:rPr>
        <w:t> </w:t>
      </w:r>
      <w:r w:rsidR="006E0494" w:rsidRPr="003F005E">
        <w:rPr>
          <w:b/>
        </w:rPr>
        <w:t xml:space="preserve">Kč </w:t>
      </w:r>
      <w:r w:rsidR="006E0494" w:rsidRPr="00004A69">
        <w:rPr>
          <w:b/>
          <w:bCs w:val="0"/>
        </w:rPr>
        <w:t xml:space="preserve">(slovy: </w:t>
      </w:r>
      <w:r w:rsidR="00145F4B">
        <w:rPr>
          <w:b/>
          <w:bCs w:val="0"/>
        </w:rPr>
        <w:t>tři</w:t>
      </w:r>
      <w:r w:rsidR="00FC39AF" w:rsidRPr="00004A69">
        <w:rPr>
          <w:b/>
          <w:bCs w:val="0"/>
        </w:rPr>
        <w:t xml:space="preserve"> </w:t>
      </w:r>
      <w:r w:rsidR="00107225" w:rsidRPr="00004A69">
        <w:rPr>
          <w:b/>
          <w:bCs w:val="0"/>
        </w:rPr>
        <w:t>milion</w:t>
      </w:r>
      <w:r w:rsidR="00FC39AF" w:rsidRPr="00004A69">
        <w:rPr>
          <w:b/>
          <w:bCs w:val="0"/>
        </w:rPr>
        <w:t>y</w:t>
      </w:r>
      <w:r w:rsidR="006E0494" w:rsidRPr="00004A69">
        <w:rPr>
          <w:b/>
          <w:bCs w:val="0"/>
        </w:rPr>
        <w:t xml:space="preserve"> korun českých) bez DPH</w:t>
      </w:r>
      <w:r w:rsidR="006E0494" w:rsidRPr="003F005E">
        <w:t xml:space="preserve"> za dobu účinnosti této Smlouvy</w:t>
      </w:r>
      <w:r w:rsidRPr="003F005E">
        <w:t xml:space="preserve">. </w:t>
      </w:r>
      <w:r w:rsidR="002D0C3A" w:rsidRPr="003F005E">
        <w:t>Uvedená částka však nemusí být vyčerpána.</w:t>
      </w:r>
    </w:p>
    <w:p w14:paraId="08E7C605" w14:textId="5B41347A" w:rsidR="00DF2797" w:rsidRPr="003F005E" w:rsidRDefault="00DF2797" w:rsidP="00DF2797">
      <w:pPr>
        <w:pStyle w:val="Nadpis2"/>
        <w:numPr>
          <w:ilvl w:val="0"/>
          <w:numId w:val="5"/>
        </w:numPr>
        <w:spacing w:after="240"/>
      </w:pPr>
      <w:r w:rsidRPr="003F005E">
        <w:t xml:space="preserve">Cenu za poskytnuté Služby </w:t>
      </w:r>
      <w:r>
        <w:t xml:space="preserve">dle odst. 1 písm. a) tohoto článku Smlouvy je </w:t>
      </w:r>
      <w:r w:rsidR="00A02126">
        <w:t xml:space="preserve">Poskytovatel oprávněn </w:t>
      </w:r>
      <w:r w:rsidRPr="003F005E">
        <w:t>účtovat</w:t>
      </w:r>
      <w:r>
        <w:t xml:space="preserve"> měsíčně.</w:t>
      </w:r>
      <w:r w:rsidRPr="003F005E">
        <w:t xml:space="preserve"> Tato cena je splatná na základě oprávněně vystaveného řádného daňového dokladu Poskytovatele doručeného Objednateli (dále také jen </w:t>
      </w:r>
      <w:r w:rsidRPr="003F005E">
        <w:rPr>
          <w:b/>
          <w:i/>
        </w:rPr>
        <w:t>„Faktura“</w:t>
      </w:r>
      <w:r w:rsidRPr="003F005E">
        <w:t>).</w:t>
      </w:r>
    </w:p>
    <w:p w14:paraId="069079E2" w14:textId="375702A0" w:rsidR="003D7371" w:rsidRPr="00DB0138" w:rsidRDefault="00A02126" w:rsidP="00931FB9">
      <w:pPr>
        <w:pStyle w:val="Nadpis2"/>
        <w:numPr>
          <w:ilvl w:val="0"/>
          <w:numId w:val="5"/>
        </w:numPr>
        <w:spacing w:after="240"/>
      </w:pPr>
      <w:r>
        <w:rPr>
          <w:rFonts w:cs="Arial"/>
          <w:szCs w:val="22"/>
        </w:rPr>
        <w:t>Cenu</w:t>
      </w:r>
      <w:r w:rsidR="003D7371">
        <w:rPr>
          <w:rFonts w:cs="Arial"/>
          <w:szCs w:val="22"/>
        </w:rPr>
        <w:t xml:space="preserve"> za poskytnuté Služby dle odst. 1 písm. b) tohoto článku Smlouvy, které bude Objednatel</w:t>
      </w:r>
      <w:r w:rsidR="003D7371" w:rsidRPr="005209C7">
        <w:rPr>
          <w:rFonts w:cs="Arial"/>
          <w:szCs w:val="22"/>
        </w:rPr>
        <w:t xml:space="preserve"> poptávat </w:t>
      </w:r>
      <w:r w:rsidR="003D7371" w:rsidRPr="005209C7">
        <w:rPr>
          <w:rFonts w:cs="Arial"/>
          <w:b/>
          <w:szCs w:val="22"/>
        </w:rPr>
        <w:t>ad-hoc</w:t>
      </w:r>
      <w:r w:rsidR="003D7371" w:rsidRPr="005209C7">
        <w:rPr>
          <w:rFonts w:cs="Arial"/>
          <w:szCs w:val="22"/>
        </w:rPr>
        <w:t xml:space="preserve"> </w:t>
      </w:r>
      <w:r w:rsidR="003D7371">
        <w:rPr>
          <w:rFonts w:cs="Arial"/>
          <w:szCs w:val="22"/>
        </w:rPr>
        <w:t>dle svých aktuálních potřeb</w:t>
      </w:r>
      <w:r w:rsidR="00444BF9">
        <w:rPr>
          <w:rFonts w:cs="Arial"/>
          <w:szCs w:val="22"/>
        </w:rPr>
        <w:t xml:space="preserve">, </w:t>
      </w:r>
      <w:r>
        <w:t xml:space="preserve">je </w:t>
      </w:r>
      <w:r w:rsidRPr="003F005E">
        <w:t>Poskytovatel oprávněn vyúčtovat</w:t>
      </w:r>
      <w:r>
        <w:rPr>
          <w:rFonts w:cs="Arial"/>
          <w:szCs w:val="22"/>
        </w:rPr>
        <w:t xml:space="preserve"> </w:t>
      </w:r>
      <w:r w:rsidR="003D7371" w:rsidRPr="005209C7">
        <w:rPr>
          <w:rFonts w:cs="Arial"/>
          <w:szCs w:val="22"/>
        </w:rPr>
        <w:t xml:space="preserve">jako součin rozsahu skutečně poskytnutých MD </w:t>
      </w:r>
      <w:r w:rsidR="003D7371">
        <w:rPr>
          <w:rFonts w:cs="Arial"/>
          <w:szCs w:val="22"/>
        </w:rPr>
        <w:t>a j</w:t>
      </w:r>
      <w:r w:rsidR="003D7371" w:rsidRPr="005209C7">
        <w:rPr>
          <w:rFonts w:cs="Arial"/>
          <w:szCs w:val="22"/>
        </w:rPr>
        <w:t>ednotkové ceny za MD</w:t>
      </w:r>
      <w:r w:rsidR="003D7371">
        <w:rPr>
          <w:rFonts w:cs="Arial"/>
          <w:szCs w:val="22"/>
        </w:rPr>
        <w:t xml:space="preserve"> </w:t>
      </w:r>
      <w:r w:rsidR="00444BF9">
        <w:rPr>
          <w:rFonts w:cs="Arial"/>
          <w:szCs w:val="22"/>
        </w:rPr>
        <w:t>a za podmínek uvedených</w:t>
      </w:r>
      <w:r w:rsidR="00DF2797">
        <w:rPr>
          <w:rFonts w:cs="Arial"/>
          <w:szCs w:val="22"/>
        </w:rPr>
        <w:t xml:space="preserve"> v odst. 1 písm. c</w:t>
      </w:r>
      <w:r>
        <w:rPr>
          <w:rFonts w:cs="Arial"/>
          <w:szCs w:val="22"/>
        </w:rPr>
        <w:t xml:space="preserve">) tohoto článku Smlouvy, vždy do 10. dne měsíce následujícího po měsíci, ve kterém byly Služby dle odst. 1 písm. b) poskytnuty. </w:t>
      </w:r>
      <w:r w:rsidRPr="003F005E">
        <w:t xml:space="preserve">Tato cena je splatná </w:t>
      </w:r>
      <w:r>
        <w:t>na základě oprávněně vystavené</w:t>
      </w:r>
      <w:r w:rsidRPr="003F005E">
        <w:t xml:space="preserve"> </w:t>
      </w:r>
      <w:r>
        <w:t>Faktury.</w:t>
      </w:r>
    </w:p>
    <w:p w14:paraId="7671A935" w14:textId="3DE32138" w:rsidR="005D2EFE" w:rsidRDefault="00A02126" w:rsidP="00FF61FF">
      <w:pPr>
        <w:pStyle w:val="Nadpis2"/>
        <w:numPr>
          <w:ilvl w:val="0"/>
          <w:numId w:val="5"/>
        </w:numPr>
      </w:pPr>
      <w:r>
        <w:t>Faktury</w:t>
      </w:r>
      <w:r w:rsidR="00525D25" w:rsidRPr="00525D25">
        <w:t xml:space="preserve"> musí obsahovat odkaz na tuto Smlouvu a dále náležitosti stanovené příslušnými právními předpisy, zejména zákonem č. 235/2004 Sb., o dani z přidané hodnoty, ve znění pozdějších předpisů. </w:t>
      </w:r>
      <w:r w:rsidR="00525D25" w:rsidRPr="00A02126">
        <w:rPr>
          <w:b/>
        </w:rPr>
        <w:t>Přílohou</w:t>
      </w:r>
      <w:r w:rsidR="00525D25" w:rsidRPr="00525D25">
        <w:t xml:space="preserve"> </w:t>
      </w:r>
      <w:r w:rsidR="00525D25" w:rsidRPr="00A02126">
        <w:rPr>
          <w:b/>
        </w:rPr>
        <w:t xml:space="preserve">Faktur </w:t>
      </w:r>
      <w:r w:rsidR="00707113" w:rsidRPr="00A02126">
        <w:rPr>
          <w:b/>
        </w:rPr>
        <w:t>musí být</w:t>
      </w:r>
      <w:r w:rsidR="00BE4028" w:rsidRPr="00A02126">
        <w:rPr>
          <w:b/>
        </w:rPr>
        <w:t xml:space="preserve"> Objednatelem</w:t>
      </w:r>
      <w:r w:rsidR="000D35E0" w:rsidRPr="00A02126">
        <w:rPr>
          <w:b/>
        </w:rPr>
        <w:t xml:space="preserve"> </w:t>
      </w:r>
      <w:r w:rsidR="005671BE" w:rsidRPr="00A02126">
        <w:rPr>
          <w:b/>
        </w:rPr>
        <w:t xml:space="preserve">potvrzený </w:t>
      </w:r>
      <w:r w:rsidR="00BE4028" w:rsidRPr="00A02126">
        <w:rPr>
          <w:b/>
        </w:rPr>
        <w:t>výkaz Služeb</w:t>
      </w:r>
      <w:r w:rsidR="005671BE">
        <w:t>.</w:t>
      </w:r>
      <w:r w:rsidR="000D35E0">
        <w:t xml:space="preserve"> </w:t>
      </w:r>
    </w:p>
    <w:p w14:paraId="01754633" w14:textId="4A64090C" w:rsidR="005D2EFE" w:rsidRDefault="00525D25" w:rsidP="00931FB9">
      <w:pPr>
        <w:pStyle w:val="Nadpis2"/>
        <w:numPr>
          <w:ilvl w:val="0"/>
          <w:numId w:val="5"/>
        </w:numPr>
        <w:spacing w:after="240"/>
      </w:pPr>
      <w:r w:rsidRPr="005209C7">
        <w:rPr>
          <w:rFonts w:cs="Arial"/>
          <w:szCs w:val="22"/>
        </w:rPr>
        <w:t xml:space="preserve">Poskytovatel doručí Fakturu vždy elektronicky na e-mailovou adresu: </w:t>
      </w:r>
      <w:r w:rsidRPr="005209C7">
        <w:rPr>
          <w:rFonts w:cs="Arial"/>
          <w:b/>
          <w:szCs w:val="22"/>
        </w:rPr>
        <w:t>epodatelna@svscr.cz</w:t>
      </w:r>
      <w:r w:rsidRPr="005209C7">
        <w:rPr>
          <w:rFonts w:cs="Arial"/>
          <w:szCs w:val="22"/>
        </w:rPr>
        <w:t xml:space="preserve"> nebo prostředni</w:t>
      </w:r>
      <w:r>
        <w:rPr>
          <w:rFonts w:cs="Arial"/>
          <w:szCs w:val="22"/>
        </w:rPr>
        <w:t>ctvím datové schránky Objednatele.</w:t>
      </w:r>
      <w:r w:rsidRPr="005209C7">
        <w:rPr>
          <w:rFonts w:cs="Arial"/>
          <w:szCs w:val="22"/>
        </w:rPr>
        <w:t xml:space="preserve"> </w:t>
      </w:r>
      <w:r>
        <w:rPr>
          <w:rFonts w:cs="Arial"/>
          <w:szCs w:val="22"/>
        </w:rPr>
        <w:t>Splatnost F</w:t>
      </w:r>
      <w:r w:rsidRPr="005209C7">
        <w:rPr>
          <w:rFonts w:cs="Arial"/>
          <w:szCs w:val="22"/>
        </w:rPr>
        <w:t>aktur</w:t>
      </w:r>
      <w:r>
        <w:rPr>
          <w:rFonts w:cs="Arial"/>
          <w:szCs w:val="22"/>
        </w:rPr>
        <w:t>y</w:t>
      </w:r>
      <w:r w:rsidRPr="005209C7">
        <w:rPr>
          <w:rFonts w:cs="Arial"/>
          <w:szCs w:val="22"/>
        </w:rPr>
        <w:t xml:space="preserve"> činí třicet (30) kalendářních dnů ode dne jejich doručení </w:t>
      </w:r>
      <w:r>
        <w:rPr>
          <w:rFonts w:cs="Arial"/>
          <w:szCs w:val="22"/>
        </w:rPr>
        <w:t>Objednateli.</w:t>
      </w:r>
      <w:r w:rsidRPr="005209C7">
        <w:rPr>
          <w:rFonts w:cs="Arial"/>
          <w:szCs w:val="22"/>
        </w:rPr>
        <w:t xml:space="preserve"> </w:t>
      </w:r>
      <w:r w:rsidR="005D2EFE">
        <w:t>Faktura se považuje za uhrazenou d</w:t>
      </w:r>
      <w:r w:rsidR="000D35E0">
        <w:t>nem odepsání příslušné částky z </w:t>
      </w:r>
      <w:r w:rsidR="005D2EFE">
        <w:t>bankovního účtu Objednatele uvedeného v záhlaví této Smlouvy.</w:t>
      </w:r>
    </w:p>
    <w:p w14:paraId="7D252740" w14:textId="0E8DCC74" w:rsidR="00BC1F49" w:rsidRDefault="00525D25" w:rsidP="005A2F4A">
      <w:pPr>
        <w:pStyle w:val="Nadpis2"/>
        <w:numPr>
          <w:ilvl w:val="0"/>
          <w:numId w:val="5"/>
        </w:numPr>
      </w:pPr>
      <w:r>
        <w:t>Objedna</w:t>
      </w:r>
      <w:r w:rsidRPr="00525D25">
        <w:t>tel má právo Fakturu Poskytovateli před uplynutím lhůty splatnosti vrátit, aniž by došlo k prodlení s jejím zaplacením, (i) obsahuje-li nesprávné údaje, (ii) chybí-li některá z náležitostí stanovených právními předpisy nebo touto Smlouvou nebo (iii) není-li k Fak</w:t>
      </w:r>
      <w:r>
        <w:t>tuře připojena kopie potvrzeného výkazu Služeb</w:t>
      </w:r>
      <w:r w:rsidRPr="00525D25">
        <w:t xml:space="preserve">. V takovém případě se běh lhůty splatnosti staví a nová lhůta v délce třiceti (30) kalendářních dnů počne plynout ode dne </w:t>
      </w:r>
      <w:r>
        <w:t>doručení nové faktury Objednateli</w:t>
      </w:r>
      <w:r w:rsidRPr="00525D25">
        <w:t>.</w:t>
      </w:r>
    </w:p>
    <w:p w14:paraId="6931E3ED" w14:textId="63898246" w:rsidR="001978EF" w:rsidRPr="00F26700" w:rsidRDefault="001978EF" w:rsidP="00707113">
      <w:pPr>
        <w:pStyle w:val="1lnky"/>
        <w:spacing w:line="240" w:lineRule="auto"/>
        <w:rPr>
          <w:rFonts w:eastAsia="Times New Roman"/>
        </w:rPr>
      </w:pPr>
      <w:r w:rsidRPr="00F26700">
        <w:t xml:space="preserve">Článek </w:t>
      </w:r>
      <w:r w:rsidR="00165DA4">
        <w:t>I</w:t>
      </w:r>
      <w:r w:rsidR="002F097D">
        <w:t>V</w:t>
      </w:r>
      <w:r w:rsidRPr="00F26700">
        <w:t>.</w:t>
      </w:r>
    </w:p>
    <w:p w14:paraId="3A01E772" w14:textId="7FDF455B" w:rsidR="001978EF" w:rsidRPr="00F75030" w:rsidRDefault="00F33E64" w:rsidP="00707113">
      <w:pPr>
        <w:pStyle w:val="Nadpis1"/>
        <w:spacing w:after="240" w:line="240" w:lineRule="auto"/>
      </w:pPr>
      <w:r>
        <w:t xml:space="preserve">Povinnosti </w:t>
      </w:r>
      <w:r w:rsidR="00CB4F87">
        <w:t>S</w:t>
      </w:r>
      <w:r>
        <w:t>mluvních stran</w:t>
      </w:r>
    </w:p>
    <w:p w14:paraId="7618CCEA" w14:textId="4F223CE6" w:rsidR="00F33E64" w:rsidRDefault="007E0FB4" w:rsidP="00707113">
      <w:pPr>
        <w:pStyle w:val="Nadpis2"/>
        <w:numPr>
          <w:ilvl w:val="0"/>
          <w:numId w:val="6"/>
        </w:numPr>
      </w:pPr>
      <w:r>
        <w:t>Poskytovatel</w:t>
      </w:r>
      <w:r w:rsidR="00674967" w:rsidRPr="00674967">
        <w:t xml:space="preserve"> je povinen:</w:t>
      </w:r>
    </w:p>
    <w:p w14:paraId="307A184E" w14:textId="05B09A78" w:rsidR="00674967" w:rsidRDefault="000D397A" w:rsidP="00497AA6">
      <w:pPr>
        <w:pStyle w:val="Nadpis4"/>
        <w:numPr>
          <w:ilvl w:val="1"/>
          <w:numId w:val="6"/>
        </w:numPr>
      </w:pPr>
      <w:r>
        <w:t xml:space="preserve">poskytovat Služby </w:t>
      </w:r>
      <w:r w:rsidR="007E0FB4">
        <w:t>dle této Smlouvy</w:t>
      </w:r>
      <w:r w:rsidR="00D105DA">
        <w:t>, především v</w:t>
      </w:r>
      <w:r w:rsidR="00497AA6">
        <w:t> </w:t>
      </w:r>
      <w:r w:rsidR="00D105DA">
        <w:t>rozsah</w:t>
      </w:r>
      <w:r w:rsidR="00497AA6">
        <w:t>u uvedeném v příloze č</w:t>
      </w:r>
      <w:r w:rsidR="00021D56">
        <w:t>. 1 této Smlouvy</w:t>
      </w:r>
      <w:r w:rsidR="00D105DA">
        <w:t xml:space="preserve">, </w:t>
      </w:r>
      <w:r w:rsidR="007E0FB4">
        <w:t>na svůj náklad a nebezpečí v</w:t>
      </w:r>
      <w:r w:rsidR="00290043">
        <w:t> </w:t>
      </w:r>
      <w:r w:rsidR="007E0FB4">
        <w:t>termínech</w:t>
      </w:r>
      <w:r w:rsidR="00290043">
        <w:t xml:space="preserve"> stanovených touto Smlouvou nebo</w:t>
      </w:r>
      <w:r w:rsidR="007E0FB4">
        <w:t xml:space="preserve"> </w:t>
      </w:r>
      <w:r w:rsidR="00175CB2">
        <w:t>dohodnutých s</w:t>
      </w:r>
      <w:r w:rsidR="00290043">
        <w:t> </w:t>
      </w:r>
      <w:r w:rsidR="007E0FB4">
        <w:t>Objednatelem</w:t>
      </w:r>
      <w:r w:rsidR="00674967">
        <w:t>;</w:t>
      </w:r>
    </w:p>
    <w:p w14:paraId="5703465F" w14:textId="7585B01B" w:rsidR="00674967" w:rsidRDefault="00674967" w:rsidP="00707113">
      <w:pPr>
        <w:pStyle w:val="Nadpis4"/>
        <w:numPr>
          <w:ilvl w:val="1"/>
          <w:numId w:val="6"/>
        </w:numPr>
      </w:pPr>
      <w:r>
        <w:t xml:space="preserve">při </w:t>
      </w:r>
      <w:r w:rsidR="000B541A">
        <w:t xml:space="preserve">poskytování </w:t>
      </w:r>
      <w:r w:rsidR="000D397A">
        <w:t>Služeb</w:t>
      </w:r>
      <w:r>
        <w:t xml:space="preserve"> postupovat s náležitou odbornou péčí dle této Smlouvy, právních předpisů a technických norem;</w:t>
      </w:r>
    </w:p>
    <w:p w14:paraId="33AF82C7" w14:textId="50BCA48C" w:rsidR="00674967" w:rsidRDefault="00674967" w:rsidP="00707113">
      <w:pPr>
        <w:pStyle w:val="Nadpis4"/>
        <w:numPr>
          <w:ilvl w:val="1"/>
          <w:numId w:val="6"/>
        </w:numPr>
      </w:pPr>
      <w:r w:rsidRPr="00324D8B">
        <w:t xml:space="preserve">předat Objednateli seznam </w:t>
      </w:r>
      <w:r w:rsidR="000B541A">
        <w:t>podkladových materiálů</w:t>
      </w:r>
      <w:r w:rsidRPr="00324D8B">
        <w:t xml:space="preserve"> nezbytných pro </w:t>
      </w:r>
      <w:r w:rsidR="000B541A">
        <w:t xml:space="preserve">poskytnutí </w:t>
      </w:r>
      <w:r w:rsidR="000D397A">
        <w:t>Služeb</w:t>
      </w:r>
      <w:r w:rsidRPr="00324D8B">
        <w:t xml:space="preserve"> dle této Smlouvy;</w:t>
      </w:r>
    </w:p>
    <w:p w14:paraId="0EE1CBC5" w14:textId="77777777" w:rsidR="000B541A" w:rsidRDefault="000B541A" w:rsidP="00707113">
      <w:pPr>
        <w:pStyle w:val="Nadpis4"/>
        <w:numPr>
          <w:ilvl w:val="1"/>
          <w:numId w:val="6"/>
        </w:numPr>
      </w:pPr>
      <w:r w:rsidRPr="000B541A">
        <w:t>zajistit ochranu od Objednatele převzatých podkladových materiálů a k jejich ochraně zavázat také veškeré své zaměstnance či spolupracovníky, kteří s těmito materiály přijdou či by mohli přijít do styku. Poskytovatel se zejména zavazuje neposkytovat podkladové materiály Objednatele ani výstupy plnění nikomu, s výhradou případů poskytnutí předchozího písemného souhlasu Objednatele;</w:t>
      </w:r>
    </w:p>
    <w:p w14:paraId="6EF9D574" w14:textId="02256C84" w:rsidR="006F2EF9" w:rsidRDefault="006F2EF9" w:rsidP="00707113">
      <w:pPr>
        <w:pStyle w:val="Nadpis4"/>
        <w:numPr>
          <w:ilvl w:val="1"/>
          <w:numId w:val="6"/>
        </w:numPr>
      </w:pPr>
      <w:r>
        <w:t>umožnit Objednateli průběžnou kontrolu kvality poskytovaných Služeb dle potřeb Objednatele;</w:t>
      </w:r>
    </w:p>
    <w:p w14:paraId="2E4F41F5" w14:textId="1C5196FB" w:rsidR="00EC49C9" w:rsidRDefault="00EC49C9" w:rsidP="00707113">
      <w:pPr>
        <w:pStyle w:val="Nadpis4"/>
        <w:numPr>
          <w:ilvl w:val="1"/>
          <w:numId w:val="6"/>
        </w:numPr>
      </w:pPr>
      <w:r w:rsidRPr="00EC49C9">
        <w:t xml:space="preserve">zajistit řádné a včasné plnění finančních závazků svým </w:t>
      </w:r>
      <w:r w:rsidR="006357A2" w:rsidRPr="00EC49C9">
        <w:t>pod</w:t>
      </w:r>
      <w:r w:rsidR="004F49A1">
        <w:t>dodavatele</w:t>
      </w:r>
      <w:r w:rsidR="006357A2" w:rsidRPr="00EC49C9">
        <w:t>m</w:t>
      </w:r>
      <w:r w:rsidRPr="00EC49C9">
        <w:t>, kdy za řádné a</w:t>
      </w:r>
      <w:r w:rsidR="006357A2">
        <w:t> </w:t>
      </w:r>
      <w:r w:rsidRPr="00EC49C9">
        <w:t xml:space="preserve">včasné plnění se považuje plné uhrazení (vyjma případných sjednaných pozastávek) </w:t>
      </w:r>
      <w:r w:rsidR="004F49A1" w:rsidRPr="00EC49C9">
        <w:t>pod</w:t>
      </w:r>
      <w:r w:rsidR="004F49A1">
        <w:t>dodavatel</w:t>
      </w:r>
      <w:r w:rsidRPr="00EC49C9">
        <w:t>em vystavených a doručených faktur za plnění poskytnutá k plnění veřejné zakázky, a to vždy</w:t>
      </w:r>
      <w:r w:rsidR="00675568">
        <w:t xml:space="preserve"> nejpozději</w:t>
      </w:r>
      <w:r w:rsidRPr="00EC49C9">
        <w:t xml:space="preserve"> do 30 kalendářních dnů od obdržení platby ze strany Objednatele za konkrétní plnění. </w:t>
      </w:r>
      <w:r>
        <w:t>Poskytovatel</w:t>
      </w:r>
      <w:r w:rsidRPr="00EC49C9">
        <w:t xml:space="preserve"> se zavazuje přenést totožnou povinnost do dalších úrovní </w:t>
      </w:r>
      <w:r w:rsidR="003B474C">
        <w:t>Poskytovatel</w:t>
      </w:r>
      <w:r w:rsidRPr="00EC49C9">
        <w:t xml:space="preserve">ského řetězce a zavázat své </w:t>
      </w:r>
      <w:r w:rsidR="004F49A1" w:rsidRPr="00EC49C9">
        <w:t>pod</w:t>
      </w:r>
      <w:r w:rsidR="004F49A1">
        <w:t>dodavatel</w:t>
      </w:r>
      <w:r w:rsidRPr="00EC49C9">
        <w:t xml:space="preserve">e k plnění a šíření této povinnosti též do nižších úrovní </w:t>
      </w:r>
      <w:r w:rsidR="003B474C">
        <w:t>Poskytovatel</w:t>
      </w:r>
      <w:r w:rsidRPr="00EC49C9">
        <w:t xml:space="preserve">ského řetězce. Objednatel je oprávněn požadovat předložení smlouvy uzavřené mezi </w:t>
      </w:r>
      <w:r>
        <w:t>Poskytovatelem</w:t>
      </w:r>
      <w:r w:rsidRPr="00EC49C9">
        <w:t xml:space="preserve"> a jeho </w:t>
      </w:r>
      <w:r w:rsidR="004F49A1" w:rsidRPr="00EC49C9">
        <w:t>pod</w:t>
      </w:r>
      <w:r w:rsidR="004F49A1">
        <w:t>dodavatel</w:t>
      </w:r>
      <w:r w:rsidRPr="00EC49C9">
        <w:t>em k</w:t>
      </w:r>
      <w:r w:rsidR="001513D4">
        <w:t> </w:t>
      </w:r>
      <w:r w:rsidRPr="00EC49C9">
        <w:t xml:space="preserve">nahlédnutí. </w:t>
      </w:r>
      <w:r>
        <w:t xml:space="preserve">Poskytovatel </w:t>
      </w:r>
      <w:r w:rsidRPr="00EC49C9">
        <w:t xml:space="preserve">je povinen do 5 pracovních dnů předložit </w:t>
      </w:r>
      <w:r>
        <w:t>O</w:t>
      </w:r>
      <w:r w:rsidRPr="00EC49C9">
        <w:t>bjednateli požadované dokumenty</w:t>
      </w:r>
      <w:r w:rsidR="008766E1">
        <w:t>;</w:t>
      </w:r>
    </w:p>
    <w:p w14:paraId="568CF5E4" w14:textId="2DF1EA37" w:rsidR="008766E1" w:rsidRPr="008766E1" w:rsidRDefault="008766E1" w:rsidP="008766E1">
      <w:pPr>
        <w:pStyle w:val="Nadpis4"/>
        <w:numPr>
          <w:ilvl w:val="1"/>
          <w:numId w:val="6"/>
        </w:numPr>
      </w:pPr>
      <w:r>
        <w:t>poskytovat Služby prostřednictvím členů realizační</w:t>
      </w:r>
      <w:r w:rsidR="001F0A83">
        <w:t>ho týmu uvedených v příloze č. 2</w:t>
      </w:r>
      <w:r>
        <w:t xml:space="preserve"> této Smlouvy. Změna členů realizačního týmu je možná pouze na základě předchozího písemného souhlasu Objednatele.</w:t>
      </w:r>
    </w:p>
    <w:p w14:paraId="7AD6F729" w14:textId="77777777" w:rsidR="003500C5" w:rsidRDefault="003500C5" w:rsidP="00BC1F49">
      <w:pPr>
        <w:pStyle w:val="Nadpis2"/>
        <w:keepNext/>
        <w:keepLines/>
      </w:pPr>
      <w:r>
        <w:t>Objedna</w:t>
      </w:r>
      <w:r w:rsidRPr="00674967">
        <w:t>tel je povinen:</w:t>
      </w:r>
    </w:p>
    <w:p w14:paraId="7381E58F" w14:textId="77777777" w:rsidR="000B541A" w:rsidRPr="000B541A" w:rsidRDefault="000B541A" w:rsidP="00BC1F49">
      <w:pPr>
        <w:pStyle w:val="Nadpis4"/>
        <w:keepNext/>
        <w:keepLines/>
      </w:pPr>
      <w:r w:rsidRPr="000B541A">
        <w:t>předat Poskytovateli vyžádané podkladové materiály, nezbytné k řádnému splnění povinností Poskytovatele dle této Smlouvy;</w:t>
      </w:r>
    </w:p>
    <w:p w14:paraId="595085AD" w14:textId="515C2355" w:rsidR="000B541A" w:rsidRPr="000B541A" w:rsidRDefault="000B541A" w:rsidP="00707113">
      <w:pPr>
        <w:pStyle w:val="Nadpis4"/>
      </w:pPr>
      <w:r w:rsidRPr="000B541A">
        <w:t xml:space="preserve">poskytnout Poskytovateli nezbytnou součinnost k poskytnutí </w:t>
      </w:r>
      <w:r w:rsidR="000D397A">
        <w:t>Služeb</w:t>
      </w:r>
      <w:r w:rsidRPr="000B541A">
        <w:t xml:space="preserve"> dle této Smlouvy, zejména zajistit Poskytovateli spolupráci s příslušnými zaměstnanci Objednatele;</w:t>
      </w:r>
    </w:p>
    <w:p w14:paraId="012518E4" w14:textId="77777777" w:rsidR="000B541A" w:rsidRPr="000B541A" w:rsidRDefault="000B541A" w:rsidP="00707113">
      <w:pPr>
        <w:pStyle w:val="Nadpis4"/>
      </w:pPr>
      <w:r w:rsidRPr="000B541A">
        <w:t>umožnit po předchozí dohodě Poskytovateli přístup do svých objektů za účelem realizace předmětu plnění dle této Smlouvy.</w:t>
      </w:r>
    </w:p>
    <w:p w14:paraId="55CF9781" w14:textId="513D40C8" w:rsidR="004564E8" w:rsidRDefault="004564E8" w:rsidP="00707113">
      <w:pPr>
        <w:pStyle w:val="Nadpis2"/>
      </w:pPr>
      <w:r>
        <w:t>Smluvní strany</w:t>
      </w:r>
      <w:r w:rsidRPr="00674967">
        <w:t xml:space="preserve"> j</w:t>
      </w:r>
      <w:r>
        <w:t>sou</w:t>
      </w:r>
      <w:r w:rsidRPr="00674967">
        <w:t xml:space="preserve"> povinn</w:t>
      </w:r>
      <w:r>
        <w:t>y</w:t>
      </w:r>
      <w:r w:rsidRPr="00674967">
        <w:t>:</w:t>
      </w:r>
    </w:p>
    <w:p w14:paraId="17F41039" w14:textId="11646DCF" w:rsidR="004564E8" w:rsidRDefault="004564E8" w:rsidP="00707113">
      <w:pPr>
        <w:pStyle w:val="Nadpis4"/>
      </w:pPr>
      <w:r>
        <w:t>při plnění této Smlouvy úzce spolupracovat, zejména si poskytovat úplné, pravdivé a</w:t>
      </w:r>
      <w:r w:rsidR="005F5614">
        <w:t> </w:t>
      </w:r>
      <w:r>
        <w:t>včasné informace potřebné k řádnému plnění svých povinností, přičemž v případě změny podstatných okolností, které mají nebo mohou mít vliv na plnění Smlouvy, jsou Smluvní strany povinny o</w:t>
      </w:r>
      <w:r w:rsidR="007B3E0C">
        <w:t> </w:t>
      </w:r>
      <w:r>
        <w:t>takové změně informovat druhou Smluvní stranu bezodkladně, nejpozději však do</w:t>
      </w:r>
      <w:r w:rsidR="007B3E0C">
        <w:t> </w:t>
      </w:r>
      <w:r>
        <w:t>3</w:t>
      </w:r>
      <w:r w:rsidR="007B3E0C">
        <w:t> </w:t>
      </w:r>
      <w:r>
        <w:t>pracovních dnů po zjištění takové změny;</w:t>
      </w:r>
    </w:p>
    <w:p w14:paraId="0AD40BB1" w14:textId="15A2BFE1" w:rsidR="001978EF" w:rsidRDefault="004564E8" w:rsidP="00707113">
      <w:pPr>
        <w:pStyle w:val="Nadpis4"/>
      </w:pPr>
      <w:r>
        <w:t>plnit řádně a včas své povinnosti tak, aby nedocházelo k prodlení s jejich plněním. Pokud se některá ze Smluvních stran dostane do prodlení s plněním svých povinností, je povinna písemně oznámit bez zbytečného odkladu druhé Smluvní straně důvod prodlení a</w:t>
      </w:r>
      <w:r w:rsidR="005F5614">
        <w:t> </w:t>
      </w:r>
      <w:r>
        <w:t>předpokládaný termín a způsob jeho odstranění.</w:t>
      </w:r>
    </w:p>
    <w:p w14:paraId="27EA2E70" w14:textId="36A9F351" w:rsidR="00600F91" w:rsidRDefault="00600F91" w:rsidP="00707113">
      <w:pPr>
        <w:pStyle w:val="Nadpis2"/>
      </w:pPr>
      <w:r>
        <w:t>Data a duševní vlastnictví</w:t>
      </w:r>
    </w:p>
    <w:p w14:paraId="2CCB7A75" w14:textId="4493D6C2" w:rsidR="00600F91" w:rsidRDefault="00600F91" w:rsidP="00707113">
      <w:pPr>
        <w:pStyle w:val="Nadpis4"/>
      </w:pPr>
      <w:r>
        <w:t>Objednatel je oprávněn užívat veškerá data vytvořená na základě této Smlouvy</w:t>
      </w:r>
      <w:r w:rsidR="00F85564">
        <w:t xml:space="preserve"> bez omezení</w:t>
      </w:r>
      <w:r>
        <w:t>.</w:t>
      </w:r>
    </w:p>
    <w:p w14:paraId="46DB2261" w14:textId="2B28EBFE" w:rsidR="00600F91" w:rsidRDefault="00ED728B" w:rsidP="00707113">
      <w:pPr>
        <w:pStyle w:val="Nadpis4"/>
      </w:pPr>
      <w:r w:rsidRPr="000F6504">
        <w:rPr>
          <w:rFonts w:cs="Arial"/>
        </w:rPr>
        <w:t>Bude-li součástí výstupu Služeb nebo výsledkem činnosti Poskytovatele nebo pod</w:t>
      </w:r>
      <w:r w:rsidR="00DC6CBB">
        <w:rPr>
          <w:rFonts w:cs="Arial"/>
        </w:rPr>
        <w:t>dodavat</w:t>
      </w:r>
      <w:r w:rsidR="000370E3">
        <w:rPr>
          <w:rFonts w:cs="Arial"/>
        </w:rPr>
        <w:t>el</w:t>
      </w:r>
      <w:r w:rsidRPr="000F6504">
        <w:rPr>
          <w:rFonts w:cs="Arial"/>
        </w:rPr>
        <w:t xml:space="preserve">ů prováděné dle této Smlouvy </w:t>
      </w:r>
      <w:r>
        <w:rPr>
          <w:rFonts w:cs="Arial"/>
        </w:rPr>
        <w:t>dílo, které naplňuje znaky díla ve smyslu zákona</w:t>
      </w:r>
      <w:r w:rsidRPr="000F6504">
        <w:rPr>
          <w:rFonts w:cs="Arial"/>
        </w:rPr>
        <w:t xml:space="preserve"> č. 121/2000 Sb., o právu autorském, o právech souvisejících s právem autorským a o změně některých zákonů (autorský zákon), ve znění pozdějších předpisů (dále jen „</w:t>
      </w:r>
      <w:r>
        <w:rPr>
          <w:rFonts w:cs="Arial"/>
          <w:b/>
        </w:rPr>
        <w:t>autorský zákon</w:t>
      </w:r>
      <w:r w:rsidRPr="000F6504">
        <w:rPr>
          <w:rFonts w:cs="Arial"/>
        </w:rPr>
        <w:t>“), a to včetně způsobu výběru nebo uspořádání obsahu databáze, poskytuje Poskytovatel Objednateli</w:t>
      </w:r>
      <w:r>
        <w:rPr>
          <w:rFonts w:cs="Arial"/>
        </w:rPr>
        <w:t xml:space="preserve"> s účinností ode dne předání příslušného díla Objednateli nevýhradní oprávnění k výkonu práva duševního vlastnictví (dále jen „</w:t>
      </w:r>
      <w:r w:rsidRPr="00217145">
        <w:rPr>
          <w:rFonts w:cs="Arial"/>
          <w:b/>
        </w:rPr>
        <w:t>licence</w:t>
      </w:r>
      <w:r>
        <w:rPr>
          <w:rFonts w:cs="Arial"/>
        </w:rPr>
        <w:t>“)</w:t>
      </w:r>
      <w:r w:rsidRPr="000F6504">
        <w:rPr>
          <w:rFonts w:cs="Arial"/>
        </w:rPr>
        <w:t xml:space="preserve"> </w:t>
      </w:r>
      <w:r>
        <w:rPr>
          <w:rFonts w:cs="Arial"/>
        </w:rPr>
        <w:t xml:space="preserve">k takovémuto dílu v neomezeném množstevním a územním rozsahu, a to všemi v úvahu přicházejícími způsoby, zejména způsoby dle ustanovení § 12 autorského zákona, a s časovým rozsahem omezeným pouze dobou trvání majetkových autorských práv k takovémuto autorskému dílu. </w:t>
      </w:r>
      <w:r w:rsidRPr="000F6504">
        <w:rPr>
          <w:rFonts w:cs="Arial"/>
        </w:rPr>
        <w:t xml:space="preserve">Součástí </w:t>
      </w:r>
      <w:r>
        <w:rPr>
          <w:rFonts w:cs="Arial"/>
        </w:rPr>
        <w:t>l</w:t>
      </w:r>
      <w:r w:rsidRPr="000F6504">
        <w:rPr>
          <w:rFonts w:cs="Arial"/>
        </w:rPr>
        <w:t>icence je rovněž neomezené právo Objednatele poskytnout třetím osobám podlicenci k užití autorského díl</w:t>
      </w:r>
      <w:r>
        <w:rPr>
          <w:rFonts w:cs="Arial"/>
        </w:rPr>
        <w:t>a v rozsahu shodném s rozsahem l</w:t>
      </w:r>
      <w:r w:rsidRPr="000F6504">
        <w:rPr>
          <w:rFonts w:cs="Arial"/>
        </w:rPr>
        <w:t>icence, souhlas Poskytovatele</w:t>
      </w:r>
      <w:r>
        <w:rPr>
          <w:rFonts w:cs="Arial"/>
        </w:rPr>
        <w:t xml:space="preserve"> k postoupení l</w:t>
      </w:r>
      <w:r w:rsidRPr="000F6504">
        <w:rPr>
          <w:rFonts w:cs="Arial"/>
        </w:rPr>
        <w:t>icence na třetí osoby a souhlas Poskytovatele udělený Objednateli i všem nabyvatelům sublicencí k</w:t>
      </w:r>
      <w:r w:rsidR="00DD0B3A">
        <w:rPr>
          <w:rFonts w:cs="Arial"/>
        </w:rPr>
        <w:t> </w:t>
      </w:r>
      <w:r w:rsidRPr="000F6504">
        <w:rPr>
          <w:rFonts w:cs="Arial"/>
        </w:rPr>
        <w:t xml:space="preserve">provedení jakýchkoliv změn nebo modifikací autorského díla, a to i prostřednictvím třetích osob. Licence se automaticky vztahuje i na všechny nové verze, aktualizované verze, i na úpravy a překlady autorského díla, dodané Poskytovatelem. </w:t>
      </w:r>
      <w:r>
        <w:rPr>
          <w:rFonts w:cs="Arial"/>
        </w:rPr>
        <w:t xml:space="preserve">Odměna za poskytnutí těchto práv je zahrnuta v ceně Služeb. </w:t>
      </w:r>
      <w:r w:rsidR="00600F91">
        <w:t xml:space="preserve"> </w:t>
      </w:r>
    </w:p>
    <w:p w14:paraId="06A77DF2" w14:textId="77777777" w:rsidR="00600F91" w:rsidRDefault="00600F91" w:rsidP="00931FB9">
      <w:pPr>
        <w:pStyle w:val="1lnky"/>
        <w:spacing w:line="240" w:lineRule="auto"/>
      </w:pPr>
    </w:p>
    <w:p w14:paraId="5851B8F8" w14:textId="1F5B2502" w:rsidR="00A4776B" w:rsidRPr="00F26700" w:rsidRDefault="00A4776B" w:rsidP="004006A3">
      <w:pPr>
        <w:pStyle w:val="1lnky"/>
        <w:keepNext/>
        <w:keepLines/>
        <w:spacing w:line="240" w:lineRule="auto"/>
        <w:rPr>
          <w:rFonts w:eastAsia="Times New Roman"/>
        </w:rPr>
      </w:pPr>
      <w:r w:rsidRPr="00F26700">
        <w:t xml:space="preserve">Článek </w:t>
      </w:r>
      <w:r w:rsidR="002F097D">
        <w:t>V</w:t>
      </w:r>
      <w:r w:rsidRPr="00F26700">
        <w:t>.</w:t>
      </w:r>
    </w:p>
    <w:p w14:paraId="5231DAF5" w14:textId="55853FE1" w:rsidR="00A4776B" w:rsidRPr="00F75030" w:rsidRDefault="00A4776B" w:rsidP="004006A3">
      <w:pPr>
        <w:pStyle w:val="Nadpis1"/>
        <w:keepNext/>
        <w:keepLines/>
        <w:spacing w:after="240" w:line="240" w:lineRule="auto"/>
      </w:pPr>
      <w:r>
        <w:t>Sankce</w:t>
      </w:r>
      <w:r w:rsidR="00412BBB">
        <w:t xml:space="preserve"> a sleva z ceny</w:t>
      </w:r>
    </w:p>
    <w:p w14:paraId="6922A32A" w14:textId="1AE61F07" w:rsidR="008A3372" w:rsidRPr="00561903" w:rsidRDefault="008A3372" w:rsidP="004006A3">
      <w:pPr>
        <w:pStyle w:val="Nadpis2"/>
        <w:keepNext/>
        <w:keepLines/>
        <w:numPr>
          <w:ilvl w:val="0"/>
          <w:numId w:val="8"/>
        </w:numPr>
        <w:spacing w:after="240"/>
        <w:rPr>
          <w:rFonts w:cs="Arial"/>
        </w:rPr>
      </w:pPr>
      <w:r w:rsidRPr="00561903">
        <w:rPr>
          <w:rFonts w:cs="Arial"/>
        </w:rPr>
        <w:t>V případě porušení</w:t>
      </w:r>
      <w:r w:rsidR="00847685">
        <w:rPr>
          <w:rFonts w:cs="Arial"/>
        </w:rPr>
        <w:t xml:space="preserve"> kterékoliv</w:t>
      </w:r>
      <w:r w:rsidRPr="00561903">
        <w:rPr>
          <w:rFonts w:cs="Arial"/>
        </w:rPr>
        <w:t xml:space="preserve"> povinnosti Poskytovatele dle čl. IV</w:t>
      </w:r>
      <w:r w:rsidR="000B24BD">
        <w:rPr>
          <w:rFonts w:cs="Arial"/>
        </w:rPr>
        <w:t>.</w:t>
      </w:r>
      <w:r w:rsidR="00412BBB">
        <w:rPr>
          <w:rFonts w:cs="Arial"/>
        </w:rPr>
        <w:t xml:space="preserve"> odst.</w:t>
      </w:r>
      <w:r w:rsidR="00794119">
        <w:rPr>
          <w:rFonts w:cs="Arial"/>
        </w:rPr>
        <w:t xml:space="preserve"> </w:t>
      </w:r>
      <w:r w:rsidR="00412BBB">
        <w:rPr>
          <w:rFonts w:cs="Arial"/>
        </w:rPr>
        <w:t>1.1, 1.2, 1.4 nebo 1.7</w:t>
      </w:r>
      <w:r w:rsidRPr="00561903">
        <w:rPr>
          <w:rFonts w:cs="Arial"/>
        </w:rPr>
        <w:t xml:space="preserve"> této Smlouvy, </w:t>
      </w:r>
      <w:r w:rsidR="00794119">
        <w:rPr>
          <w:rFonts w:cs="Arial"/>
        </w:rPr>
        <w:t xml:space="preserve">jehož dopad by měl vliv na řádný výkon činnosti Objednatele, </w:t>
      </w:r>
      <w:r w:rsidRPr="00561903">
        <w:rPr>
          <w:rFonts w:cs="Arial"/>
        </w:rPr>
        <w:t>je</w:t>
      </w:r>
      <w:r w:rsidR="00561903" w:rsidRPr="00561903">
        <w:rPr>
          <w:rFonts w:cs="Arial"/>
        </w:rPr>
        <w:t xml:space="preserve"> Objednatel oprávněn požadovat po Poskytovateli zaplacení </w:t>
      </w:r>
      <w:r w:rsidRPr="00561903">
        <w:rPr>
          <w:rFonts w:cs="Arial"/>
        </w:rPr>
        <w:t>smluvní pokut</w:t>
      </w:r>
      <w:r w:rsidR="00561903" w:rsidRPr="00561903">
        <w:rPr>
          <w:rFonts w:cs="Arial"/>
        </w:rPr>
        <w:t>y</w:t>
      </w:r>
      <w:r w:rsidRPr="00561903">
        <w:rPr>
          <w:rFonts w:cs="Arial"/>
        </w:rPr>
        <w:t xml:space="preserve"> ve výši 5</w:t>
      </w:r>
      <w:r w:rsidR="000B24BD">
        <w:rPr>
          <w:rFonts w:cs="Arial"/>
        </w:rPr>
        <w:t> </w:t>
      </w:r>
      <w:r w:rsidRPr="00561903">
        <w:rPr>
          <w:rFonts w:cs="Arial"/>
        </w:rPr>
        <w:t>000</w:t>
      </w:r>
      <w:r w:rsidR="000B24BD">
        <w:rPr>
          <w:rFonts w:cs="Arial"/>
        </w:rPr>
        <w:t>,-</w:t>
      </w:r>
      <w:r w:rsidRPr="00561903">
        <w:rPr>
          <w:rFonts w:cs="Arial"/>
        </w:rPr>
        <w:t xml:space="preserve"> Kč za každé jednotlivé porušení, a to i opakovaně.</w:t>
      </w:r>
    </w:p>
    <w:p w14:paraId="34162CA2" w14:textId="2A001B5B" w:rsidR="002E578A" w:rsidRDefault="002E578A" w:rsidP="00931FB9">
      <w:pPr>
        <w:pStyle w:val="Nadpis2"/>
        <w:spacing w:after="240"/>
      </w:pPr>
      <w:r>
        <w:t>V případě porušení povinnosti mlčenlivosti</w:t>
      </w:r>
      <w:r w:rsidR="00407D06">
        <w:t xml:space="preserve"> a</w:t>
      </w:r>
      <w:r w:rsidR="0068474D">
        <w:t xml:space="preserve"> ochrany osobních údajů Objednatele </w:t>
      </w:r>
      <w:r>
        <w:t>specifikovan</w:t>
      </w:r>
      <w:r w:rsidR="0068474D">
        <w:t xml:space="preserve">ých </w:t>
      </w:r>
      <w:r>
        <w:t>v</w:t>
      </w:r>
      <w:r w:rsidR="00701372">
        <w:t> </w:t>
      </w:r>
      <w:r>
        <w:t>čl</w:t>
      </w:r>
      <w:r w:rsidR="00701372">
        <w:t>.</w:t>
      </w:r>
      <w:r>
        <w:t xml:space="preserve"> </w:t>
      </w:r>
      <w:r w:rsidR="00861B91">
        <w:t>VI</w:t>
      </w:r>
      <w:r w:rsidR="000B24BD">
        <w:t>.</w:t>
      </w:r>
      <w:r w:rsidR="00861B91">
        <w:t xml:space="preserve"> </w:t>
      </w:r>
      <w:r>
        <w:t xml:space="preserve">této Smlouvy je </w:t>
      </w:r>
      <w:r w:rsidR="008A3372">
        <w:t>Poskytovatel</w:t>
      </w:r>
      <w:r>
        <w:t xml:space="preserve"> povinen uhradit Objednateli smluvní pok</w:t>
      </w:r>
      <w:r w:rsidR="003E265B">
        <w:t>utu ve výši 10</w:t>
      </w:r>
      <w:r w:rsidR="000B24BD">
        <w:t> </w:t>
      </w:r>
      <w:r w:rsidR="003E265B">
        <w:t>000</w:t>
      </w:r>
      <w:r w:rsidR="000B24BD">
        <w:t>,-</w:t>
      </w:r>
      <w:r w:rsidR="009C0A2F">
        <w:t xml:space="preserve"> </w:t>
      </w:r>
      <w:r w:rsidR="003E265B">
        <w:t>Kč</w:t>
      </w:r>
      <w:r w:rsidR="00561903" w:rsidRPr="00561903">
        <w:t xml:space="preserve"> za každé jednotlivé porušení</w:t>
      </w:r>
      <w:r w:rsidR="003E265B">
        <w:t>, a </w:t>
      </w:r>
      <w:r>
        <w:t>to i opakovaně.</w:t>
      </w:r>
    </w:p>
    <w:p w14:paraId="1A79048A" w14:textId="2B87553C" w:rsidR="007C0DED" w:rsidRDefault="007C0DED" w:rsidP="00931FB9">
      <w:pPr>
        <w:pStyle w:val="Nadpis2"/>
        <w:spacing w:after="240"/>
      </w:pPr>
      <w:r>
        <w:t>V případě, že Poskytovatel využije pod</w:t>
      </w:r>
      <w:r w:rsidR="00A7472A">
        <w:t>doda</w:t>
      </w:r>
      <w:r w:rsidR="000370E3">
        <w:t>vatel</w:t>
      </w:r>
      <w:r>
        <w:t xml:space="preserve">ů a Objednatel si vyžádá doklady o uzavřených smlouvách nebo provedených platbách </w:t>
      </w:r>
      <w:r w:rsidR="00A7472A">
        <w:t>poddodavatelů</w:t>
      </w:r>
      <w:r>
        <w:t xml:space="preserve">, přičemž Poskytovatel Objednateli uvedené doklady neposkytne ve lhůtě uvedené v čl. IV odst. </w:t>
      </w:r>
      <w:r w:rsidR="005C5C9C">
        <w:t>1.6</w:t>
      </w:r>
      <w:r>
        <w:t xml:space="preserve"> Smlouvy, je Objednatel oprávněn požadovat po Poskytovateli zaplacení smluvní pokuty ve výši 500</w:t>
      </w:r>
      <w:r w:rsidR="003715CE">
        <w:t>,-</w:t>
      </w:r>
      <w:r>
        <w:t xml:space="preserve"> Kč za každý i</w:t>
      </w:r>
      <w:r w:rsidR="003715CE">
        <w:t> </w:t>
      </w:r>
      <w:r>
        <w:t>započatý den prodlení.</w:t>
      </w:r>
    </w:p>
    <w:p w14:paraId="14105C47" w14:textId="77777777" w:rsidR="00D11DBB" w:rsidRDefault="00D15EBE" w:rsidP="00D11DBB">
      <w:pPr>
        <w:pStyle w:val="Nadpis2"/>
        <w:spacing w:after="240"/>
      </w:pPr>
      <w:r>
        <w:t>V případě porušení povinnost</w:t>
      </w:r>
      <w:r w:rsidR="00E56621">
        <w:t>í</w:t>
      </w:r>
      <w:r>
        <w:t xml:space="preserve"> Poskytovatele v rámc</w:t>
      </w:r>
      <w:r w:rsidR="00E56621">
        <w:t>i</w:t>
      </w:r>
      <w:r>
        <w:t xml:space="preserve"> kybernetické </w:t>
      </w:r>
      <w:r w:rsidR="00614C58">
        <w:t>bezpečnosti specifikovaných</w:t>
      </w:r>
      <w:r>
        <w:t xml:space="preserve"> v čl. VII této Smlouvy je Poskytovatel povinen uhradit Objednateli smluvní pokutu ve výši 10</w:t>
      </w:r>
      <w:r w:rsidR="003715CE">
        <w:t> </w:t>
      </w:r>
      <w:r>
        <w:t>000</w:t>
      </w:r>
      <w:r w:rsidR="003715CE">
        <w:t>,-</w:t>
      </w:r>
      <w:r>
        <w:t xml:space="preserve"> Kč</w:t>
      </w:r>
      <w:r w:rsidRPr="00561903">
        <w:t xml:space="preserve"> za každé jednotlivé porušení</w:t>
      </w:r>
      <w:r>
        <w:t>, a to i opakovaně.</w:t>
      </w:r>
    </w:p>
    <w:p w14:paraId="064C18E3" w14:textId="1F65494D" w:rsidR="00412BBB" w:rsidRDefault="001F0A83" w:rsidP="00D11DBB">
      <w:pPr>
        <w:pStyle w:val="Nadpis2"/>
        <w:spacing w:after="240"/>
      </w:pPr>
      <w:r w:rsidRPr="00B72A13">
        <w:rPr>
          <w:rFonts w:cs="Arial"/>
        </w:rPr>
        <w:t>V případě, že nedostupnost služby KL 01 překročí v součtu více než 5,1 hodin za měsíc z důvodů výlučně na straně Poskytovatele, je Objednatel oprávněn požadovat na Poskytovateli uhrazení smluvní pokuty ve výši 0,05 % z měsíční ceny za služby Provozní podpory KLIP SVS bez DPH za každou hodinu přesahující parametr dostupnosti</w:t>
      </w:r>
      <w:r w:rsidR="00D11DBB">
        <w:t>.</w:t>
      </w:r>
    </w:p>
    <w:p w14:paraId="0BB9C47A" w14:textId="4E00C586" w:rsidR="001F0A83" w:rsidRDefault="001F0A83" w:rsidP="00D11DBB">
      <w:pPr>
        <w:pStyle w:val="Nadpis2"/>
        <w:spacing w:after="240"/>
      </w:pPr>
      <w:r w:rsidRPr="00B72A13">
        <w:rPr>
          <w:rFonts w:cs="Arial"/>
        </w:rPr>
        <w:t xml:space="preserve">V případě porušení povinnosti Poskytovatele alokovat na plnění dle této Smlouvy adekvátní kapacitu členů realizačního týmu v rámci plnění služeb dle KL01, KL02 KL03, KL04, </w:t>
      </w:r>
      <w:r w:rsidR="00FE1ED5" w:rsidRPr="00B72A13">
        <w:rPr>
          <w:rFonts w:cs="Arial"/>
        </w:rPr>
        <w:t>KL05</w:t>
      </w:r>
      <w:r w:rsidR="00FE1ED5">
        <w:rPr>
          <w:rFonts w:cs="Arial"/>
        </w:rPr>
        <w:t xml:space="preserve"> a </w:t>
      </w:r>
      <w:r w:rsidR="00FE1ED5" w:rsidRPr="00B72A13">
        <w:rPr>
          <w:rFonts w:cs="Arial"/>
        </w:rPr>
        <w:t>výstup</w:t>
      </w:r>
      <w:r w:rsidRPr="00B72A13">
        <w:rPr>
          <w:rFonts w:cs="Arial"/>
        </w:rPr>
        <w:t xml:space="preserve"> služeb nebude předán v dohodnutém termínu a kvalitě (stanoveném v závazném požadavku) vzniká Objednateli nárok na smluvní pokutu ve výši 5.000,- Kč za každé jednotlivé porušení takovéto povinnosti.</w:t>
      </w:r>
    </w:p>
    <w:p w14:paraId="27B73F0F" w14:textId="77777777" w:rsidR="001F0A83" w:rsidRDefault="001C7647" w:rsidP="001F0A83">
      <w:pPr>
        <w:pStyle w:val="Nadpis2"/>
        <w:spacing w:after="240"/>
      </w:pPr>
      <w:r>
        <w:t xml:space="preserve">V případě prodlení Objednatele se zaplacením dohodnuté ceny za poskytnutí Služeb dle této Smlouvy je Poskytovatel oprávněn požadovat po Objednateli zaplacení úroku z prodlení ve </w:t>
      </w:r>
      <w:r w:rsidR="00794119" w:rsidRPr="00C87B7F">
        <w:t>výši stanovené příslušnými právními předpisy</w:t>
      </w:r>
      <w:r w:rsidR="00E97E42">
        <w:t>.</w:t>
      </w:r>
    </w:p>
    <w:p w14:paraId="49DDD333" w14:textId="77777777" w:rsidR="001F0A83" w:rsidRDefault="001F0A83" w:rsidP="001F0A83">
      <w:pPr>
        <w:pStyle w:val="Nadpis2"/>
        <w:spacing w:after="240"/>
      </w:pPr>
      <w:r w:rsidRPr="001F0A83">
        <w:rPr>
          <w:rFonts w:cs="Arial"/>
        </w:rPr>
        <w:t>Kumulace smluvních pokut v případě určitého porušení sjedn</w:t>
      </w:r>
      <w:r>
        <w:rPr>
          <w:rFonts w:cs="Arial"/>
        </w:rPr>
        <w:t>aných kvalitativních parametrů S</w:t>
      </w:r>
      <w:r w:rsidRPr="001F0A83">
        <w:rPr>
          <w:rFonts w:cs="Arial"/>
        </w:rPr>
        <w:t>luž</w:t>
      </w:r>
      <w:r>
        <w:rPr>
          <w:rFonts w:cs="Arial"/>
        </w:rPr>
        <w:t>eb</w:t>
      </w:r>
      <w:r w:rsidRPr="001F0A83">
        <w:rPr>
          <w:rFonts w:cs="Arial"/>
        </w:rPr>
        <w:t xml:space="preserve"> je přípustná. </w:t>
      </w:r>
      <w:r>
        <w:t xml:space="preserve">Zaplacením smluvní pokuty a úroku z prodlení není dotčen nárok Smluvních stran na náhradu škody nebo odškodnění v plném rozsahu ani povinnost Poskytovatele řádně poskytnout plnění. </w:t>
      </w:r>
    </w:p>
    <w:p w14:paraId="5B57125C" w14:textId="674B0DDC" w:rsidR="002E578A" w:rsidRDefault="002E578A" w:rsidP="00931FB9">
      <w:pPr>
        <w:pStyle w:val="Nadpis2"/>
        <w:spacing w:after="240"/>
      </w:pPr>
      <w:r>
        <w:t xml:space="preserve">Smluvní </w:t>
      </w:r>
      <w:r w:rsidR="00123AA9">
        <w:t>pokuty</w:t>
      </w:r>
      <w:r>
        <w:t xml:space="preserve"> dle tohoto článku jsou splatné do </w:t>
      </w:r>
      <w:r w:rsidR="003715CE">
        <w:t xml:space="preserve">15 </w:t>
      </w:r>
      <w:r w:rsidR="004233A1">
        <w:t>dnů ode dne doručení výzvy k </w:t>
      </w:r>
      <w:r>
        <w:t>jejich úhradě povinné straně.</w:t>
      </w:r>
    </w:p>
    <w:p w14:paraId="16CA399A" w14:textId="17E37DF1" w:rsidR="00043338" w:rsidRPr="00F26700" w:rsidRDefault="00043338" w:rsidP="001B39B1">
      <w:pPr>
        <w:pStyle w:val="1lnky"/>
        <w:spacing w:line="240" w:lineRule="auto"/>
        <w:rPr>
          <w:rFonts w:eastAsia="Times New Roman"/>
        </w:rPr>
      </w:pPr>
      <w:r w:rsidRPr="00F26700">
        <w:t xml:space="preserve">Článek </w:t>
      </w:r>
      <w:r w:rsidR="00C04D87">
        <w:t>VI</w:t>
      </w:r>
      <w:r w:rsidRPr="00F26700">
        <w:t>.</w:t>
      </w:r>
    </w:p>
    <w:p w14:paraId="671081BD" w14:textId="73D32D93" w:rsidR="00043338" w:rsidRPr="00F75030" w:rsidRDefault="00043338" w:rsidP="001B39B1">
      <w:pPr>
        <w:pStyle w:val="Nadpis1"/>
        <w:spacing w:after="240" w:line="240" w:lineRule="auto"/>
      </w:pPr>
      <w:r>
        <w:t>Ochrana důvěrných informací</w:t>
      </w:r>
      <w:r w:rsidR="00407D06">
        <w:t xml:space="preserve"> </w:t>
      </w:r>
      <w:r>
        <w:t>a zpracování osobních údajů</w:t>
      </w:r>
    </w:p>
    <w:p w14:paraId="7F4E23B8" w14:textId="5B5388FB" w:rsidR="00043338" w:rsidRPr="0068474D" w:rsidRDefault="00043338" w:rsidP="001B39B1">
      <w:pPr>
        <w:pStyle w:val="Nadpis2"/>
        <w:numPr>
          <w:ilvl w:val="0"/>
          <w:numId w:val="7"/>
        </w:numPr>
        <w:spacing w:after="240"/>
      </w:pPr>
      <w:r w:rsidRPr="00822B42">
        <w:t xml:space="preserve">Smluvní strany se dohodly, že veškeré informace, které se </w:t>
      </w:r>
      <w:r w:rsidR="008A7EF2">
        <w:t>Poskytovatel</w:t>
      </w:r>
      <w:r w:rsidR="000D397A">
        <w:t xml:space="preserve"> dozvěděl v </w:t>
      </w:r>
      <w:r w:rsidRPr="00822B42">
        <w:t xml:space="preserve">rámci plnění této Smlouvy a informace, které </w:t>
      </w:r>
      <w:r w:rsidR="008A7EF2">
        <w:t xml:space="preserve">Poskytovateli </w:t>
      </w:r>
      <w:r w:rsidRPr="00822B42">
        <w:t xml:space="preserve">Objednatel sdělí nebo jinak vyplynou z plnění Smlouvy, musí být </w:t>
      </w:r>
      <w:r w:rsidR="008A7EF2">
        <w:t>Poskytovatel</w:t>
      </w:r>
      <w:r w:rsidRPr="00822B42">
        <w:t>em dle vůle Objednat</w:t>
      </w:r>
      <w:r w:rsidR="00393C4E">
        <w:t>ele utajeny (dále jen „</w:t>
      </w:r>
      <w:r w:rsidR="00393C4E" w:rsidRPr="00CB4F87">
        <w:rPr>
          <w:b/>
          <w:i/>
        </w:rPr>
        <w:t>důvěrné i</w:t>
      </w:r>
      <w:r w:rsidRPr="007E3613">
        <w:rPr>
          <w:b/>
          <w:i/>
        </w:rPr>
        <w:t>nformace</w:t>
      </w:r>
      <w:r w:rsidRPr="00822B42">
        <w:t xml:space="preserve">"). </w:t>
      </w:r>
      <w:r w:rsidR="008A7EF2">
        <w:t>Poskytovatel</w:t>
      </w:r>
      <w:r w:rsidR="008A7EF2" w:rsidRPr="00822B42">
        <w:t xml:space="preserve"> </w:t>
      </w:r>
      <w:r w:rsidRPr="00822B42">
        <w:t xml:space="preserve">nesmí důvěrné informace </w:t>
      </w:r>
      <w:r w:rsidR="00BB290C" w:rsidRPr="00822B42">
        <w:t xml:space="preserve">Objednatele </w:t>
      </w:r>
      <w:r w:rsidRPr="00822B42">
        <w:t xml:space="preserve">použít pro jiné účely než </w:t>
      </w:r>
      <w:r w:rsidRPr="0068474D">
        <w:t>pro poskytnutí plnění dle této Smlouvy, nesmí je zveřejnit ani poskytnout jiné osobě. Uvedené ustanovení se nevztahuje na obsah Smlouvy, jejích příloh a</w:t>
      </w:r>
      <w:r w:rsidR="00074818">
        <w:t> </w:t>
      </w:r>
      <w:r w:rsidRPr="0068474D">
        <w:t>případných dodatků</w:t>
      </w:r>
      <w:r w:rsidR="008A7EF2">
        <w:t>.</w:t>
      </w:r>
    </w:p>
    <w:p w14:paraId="73BD57E8" w14:textId="293DF789" w:rsidR="00043338" w:rsidRDefault="00B446C1" w:rsidP="001B39B1">
      <w:pPr>
        <w:pStyle w:val="Nadpis2"/>
        <w:spacing w:after="60"/>
      </w:pPr>
      <w:r w:rsidRPr="00B446C1">
        <w:t xml:space="preserve">Smluvní strany se dohodly, že </w:t>
      </w:r>
      <w:r w:rsidR="008A7EF2">
        <w:t>Poskytovatel</w:t>
      </w:r>
      <w:r w:rsidRPr="00B446C1">
        <w:t xml:space="preserve"> nesdělí důvěrné informace</w:t>
      </w:r>
      <w:r w:rsidR="00442D50">
        <w:t xml:space="preserve"> </w:t>
      </w:r>
      <w:r w:rsidR="000D397A">
        <w:t>třetí osobě a </w:t>
      </w:r>
      <w:r w:rsidRPr="00B446C1">
        <w:t>přijme taková opatření, která znemožní jejich přístupnost třetím osobám. Ustanovení předchozí věty se nevztahuje na případy, kdy:</w:t>
      </w:r>
    </w:p>
    <w:p w14:paraId="41E2481B" w14:textId="6B324AAE" w:rsidR="00F3771F" w:rsidRDefault="00F3771F" w:rsidP="001B39B1">
      <w:pPr>
        <w:pStyle w:val="Nadpis2"/>
        <w:numPr>
          <w:ilvl w:val="0"/>
          <w:numId w:val="9"/>
        </w:numPr>
        <w:ind w:left="851"/>
      </w:pPr>
      <w:r>
        <w:t xml:space="preserve">má </w:t>
      </w:r>
      <w:r w:rsidR="008A7EF2">
        <w:t>Poskytovatel</w:t>
      </w:r>
      <w:r>
        <w:t xml:space="preserve"> opačnou povinnost stanovenou zákonem,</w:t>
      </w:r>
      <w:r w:rsidR="00622E53">
        <w:t xml:space="preserve"> nebo</w:t>
      </w:r>
    </w:p>
    <w:p w14:paraId="20F51225" w14:textId="77777777" w:rsidR="00F3771F" w:rsidRDefault="00F3771F" w:rsidP="001B39B1">
      <w:pPr>
        <w:pStyle w:val="Nadpis2"/>
        <w:numPr>
          <w:ilvl w:val="0"/>
          <w:numId w:val="9"/>
        </w:numPr>
        <w:ind w:left="851"/>
      </w:pPr>
      <w:r>
        <w:t>se takové důvěrné informace stanou veřejně známými či dostupnými jinak než porušením povinností vyplývajících z tohoto článku, nebo</w:t>
      </w:r>
    </w:p>
    <w:p w14:paraId="2EDC17F9" w14:textId="3D2AF0C7" w:rsidR="00622E53" w:rsidRDefault="00622E53" w:rsidP="001B39B1">
      <w:pPr>
        <w:pStyle w:val="Nadpis2"/>
        <w:numPr>
          <w:ilvl w:val="0"/>
          <w:numId w:val="9"/>
        </w:numPr>
        <w:ind w:left="851"/>
      </w:pPr>
      <w:r>
        <w:t>jedná se o poskytnutí informací poddodavatelům v rozsahu nezbytném pro plnění této Smlouvy, nebo</w:t>
      </w:r>
    </w:p>
    <w:p w14:paraId="74C5E337" w14:textId="6DFFD87D" w:rsidR="00B446C1" w:rsidRPr="00A4776B" w:rsidRDefault="00F3771F" w:rsidP="001B39B1">
      <w:pPr>
        <w:pStyle w:val="Nadpis2"/>
        <w:numPr>
          <w:ilvl w:val="0"/>
          <w:numId w:val="9"/>
        </w:numPr>
        <w:spacing w:after="240"/>
        <w:ind w:left="851"/>
      </w:pPr>
      <w:r>
        <w:t xml:space="preserve">Objednatel dá k zpřístupnění konkrétní důvěrné informace </w:t>
      </w:r>
      <w:r w:rsidR="0061746B">
        <w:t xml:space="preserve">písemný </w:t>
      </w:r>
      <w:r>
        <w:t>souhlas.</w:t>
      </w:r>
    </w:p>
    <w:p w14:paraId="7781BBC0" w14:textId="77777777" w:rsidR="002C1A71" w:rsidRPr="00DE735B" w:rsidRDefault="00E07EA9" w:rsidP="001B39B1">
      <w:pPr>
        <w:pStyle w:val="Nadpis2"/>
        <w:keepNext/>
        <w:keepLines/>
        <w:spacing w:after="240"/>
        <w:ind w:left="431" w:hanging="431"/>
        <w:rPr>
          <w:rFonts w:cs="Wingdings"/>
          <w:bCs w:val="0"/>
          <w:iCs/>
          <w:kern w:val="32"/>
          <w:szCs w:val="24"/>
          <w:lang w:eastAsia="x-none"/>
        </w:rPr>
      </w:pPr>
      <w:r w:rsidRPr="00E07EA9">
        <w:t xml:space="preserve">Smluvní strany výslovně souhlasí s tím, že tato Smlouva bude uveřejněna v registru smluv bez jakýchkoliv omezení, a to včetně případných příloh a </w:t>
      </w:r>
      <w:r w:rsidRPr="0068474D">
        <w:t>dodatků</w:t>
      </w:r>
      <w:r w:rsidR="0068474D" w:rsidRPr="0068474D">
        <w:t xml:space="preserve">. </w:t>
      </w:r>
      <w:r w:rsidR="002C1A71" w:rsidRPr="00C9410D">
        <w:rPr>
          <w:rFonts w:cs="Wingdings"/>
          <w:iCs/>
          <w:kern w:val="32"/>
          <w:szCs w:val="24"/>
          <w:lang w:eastAsia="x-none"/>
        </w:rPr>
        <w:t>Smluvní strany prohlašují, že skutečnosti uvedené v této Smlouvě nepovažují za obchodní tajemství ve smyslu ustanovení platných právních předpisů a udělují svolení k jejich užití a uveřejnění bez stanovení jakýchkoliv dalších podmínek či omezení.</w:t>
      </w:r>
    </w:p>
    <w:p w14:paraId="3B54FC15" w14:textId="541B53C3" w:rsidR="008B30A9" w:rsidRDefault="008B30A9" w:rsidP="001B39B1">
      <w:pPr>
        <w:pStyle w:val="Nadpis2"/>
        <w:spacing w:after="240"/>
      </w:pPr>
      <w:r>
        <w:t>V souvislosti s plněním této smlouvy Smluvními stranami bude docházet i ke zpracování osobních údajů ve smyslu Nařízení Evropského parlamentu a Rady (EU) 2016/679, o ochraně fyzických osob v souvislosti se zpracováním osobních údajů a o volném pohybu těchto údajů a</w:t>
      </w:r>
      <w:r w:rsidR="00074818">
        <w:t> </w:t>
      </w:r>
      <w:r>
        <w:t>o zrušení směrnice 95/46/ES (obecné nařízení o ochraně osobních údajů)</w:t>
      </w:r>
      <w:r w:rsidR="00C45117">
        <w:t>,</w:t>
      </w:r>
      <w:r>
        <w:t xml:space="preserve"> (dále jen „</w:t>
      </w:r>
      <w:r w:rsidRPr="002C1A71">
        <w:rPr>
          <w:b/>
          <w:i/>
        </w:rPr>
        <w:t>Nařízení</w:t>
      </w:r>
      <w:r>
        <w:t>“)</w:t>
      </w:r>
      <w:r w:rsidR="00450761">
        <w:t xml:space="preserve"> </w:t>
      </w:r>
      <w:r w:rsidR="00450761" w:rsidRPr="002C165B">
        <w:t xml:space="preserve">a </w:t>
      </w:r>
      <w:r w:rsidR="00450761" w:rsidRPr="002C1A71">
        <w:rPr>
          <w:color w:val="000000"/>
          <w:szCs w:val="22"/>
          <w:lang w:eastAsia="en-US"/>
        </w:rPr>
        <w:t>zákona č. 110/2019 Sb., o zpracování osobních údajů v platném znění</w:t>
      </w:r>
      <w:r w:rsidR="00450761" w:rsidRPr="002C1A71">
        <w:rPr>
          <w:szCs w:val="22"/>
          <w:lang w:eastAsia="en-US"/>
        </w:rPr>
        <w:t xml:space="preserve"> </w:t>
      </w:r>
      <w:r w:rsidR="00450761" w:rsidRPr="002C165B">
        <w:t>(dále jen „</w:t>
      </w:r>
      <w:r w:rsidR="001B39B1" w:rsidRPr="002C1A71">
        <w:rPr>
          <w:b/>
          <w:i/>
        </w:rPr>
        <w:t>zákon</w:t>
      </w:r>
      <w:r w:rsidR="001B39B1" w:rsidRPr="001B39B1">
        <w:rPr>
          <w:b/>
          <w:i/>
        </w:rPr>
        <w:t xml:space="preserve"> o zpracování osobních údajů</w:t>
      </w:r>
      <w:r w:rsidR="00450761" w:rsidRPr="002C165B">
        <w:t>“)</w:t>
      </w:r>
      <w:r>
        <w:t>.</w:t>
      </w:r>
    </w:p>
    <w:p w14:paraId="4657973B" w14:textId="524BEB17" w:rsidR="008B30A9" w:rsidRDefault="008B30A9" w:rsidP="001B39B1">
      <w:pPr>
        <w:pStyle w:val="Nadpis2"/>
        <w:spacing w:after="240"/>
      </w:pPr>
      <w:r>
        <w:t>Objednatel</w:t>
      </w:r>
      <w:r w:rsidR="0036061C">
        <w:t>,</w:t>
      </w:r>
      <w:r>
        <w:t xml:space="preserve"> jakožto správce osobních údajů (dále v tomto článku označen jen jako „</w:t>
      </w:r>
      <w:r w:rsidRPr="00CB4F87">
        <w:rPr>
          <w:b/>
          <w:i/>
        </w:rPr>
        <w:t>správce</w:t>
      </w:r>
      <w:r>
        <w:t xml:space="preserve">“), tímto pověřuje ve smyslu článku 28 Nařízení </w:t>
      </w:r>
      <w:r w:rsidR="002C1A71">
        <w:t>Poskytovatele</w:t>
      </w:r>
      <w:r>
        <w:t xml:space="preserve"> jako zpracovatele osobních údajů (dále v tomto článku označena jen jako „</w:t>
      </w:r>
      <w:r w:rsidRPr="001D261C">
        <w:rPr>
          <w:b/>
          <w:i/>
        </w:rPr>
        <w:t>zpracovatel</w:t>
      </w:r>
      <w:r>
        <w:t>“) zpracováním osobních údajů</w:t>
      </w:r>
      <w:r w:rsidR="00D94847">
        <w:t xml:space="preserve"> zaměstnanců správce, a to</w:t>
      </w:r>
      <w:r>
        <w:t xml:space="preserve"> pro účel</w:t>
      </w:r>
      <w:r w:rsidR="00D94847">
        <w:t>y</w:t>
      </w:r>
      <w:r>
        <w:t xml:space="preserve"> plnění povinností vyplývajících z této Smlouvy. </w:t>
      </w:r>
      <w:r w:rsidR="0036061C">
        <w:t>Zpracovatel bude provádět zpracování následujících typů osobních</w:t>
      </w:r>
      <w:r w:rsidR="00D94847">
        <w:t xml:space="preserve"> údajů: jméno, příjmení, zaměstnanecké číslo. </w:t>
      </w:r>
    </w:p>
    <w:p w14:paraId="295197F7" w14:textId="3F47EA0A" w:rsidR="008B30A9" w:rsidRDefault="008B30A9" w:rsidP="001B39B1">
      <w:pPr>
        <w:pStyle w:val="Nadpis2"/>
        <w:spacing w:after="240"/>
      </w:pPr>
      <w:r>
        <w:t xml:space="preserve">Správce i zpracovatel postupují při své činnosti týkající se nakládání s osobními údaji ve smyslu </w:t>
      </w:r>
      <w:r w:rsidR="001B39B1">
        <w:t xml:space="preserve">zákona </w:t>
      </w:r>
      <w:r w:rsidR="001B39B1" w:rsidRPr="001B39B1">
        <w:t>o zpracování osobních údajů</w:t>
      </w:r>
      <w:r w:rsidR="001B39B1">
        <w:t xml:space="preserve"> </w:t>
      </w:r>
      <w:r w:rsidR="00450761">
        <w:t>a</w:t>
      </w:r>
      <w:r w:rsidR="001B39B1">
        <w:t xml:space="preserve"> </w:t>
      </w:r>
      <w:r>
        <w:t>Nařízení. Zpracovatel zpracovává osobní údaje v</w:t>
      </w:r>
      <w:r w:rsidR="001B39B1">
        <w:t> </w:t>
      </w:r>
      <w:r>
        <w:t>rozsahu a v souladu s Nařízením a</w:t>
      </w:r>
      <w:r w:rsidR="0036061C">
        <w:t> </w:t>
      </w:r>
      <w:r>
        <w:t>v rozsahu stanoveném touto Smlouvou. Zpracovatel zpracovává osobní údaje pouze na základě doložených pokynů správce.</w:t>
      </w:r>
    </w:p>
    <w:p w14:paraId="3A3F96ED" w14:textId="77777777" w:rsidR="00043338" w:rsidRDefault="008B30A9" w:rsidP="001B39B1">
      <w:pPr>
        <w:pStyle w:val="Nadpis2"/>
      </w:pPr>
      <w:r>
        <w:t>Další povinnosti zpracovatele jsou následující:</w:t>
      </w:r>
    </w:p>
    <w:p w14:paraId="348DE4C7" w14:textId="7FF6BE9A" w:rsidR="006958B9" w:rsidRDefault="00B20E2E" w:rsidP="001B39B1">
      <w:pPr>
        <w:pStyle w:val="Nadpis2"/>
        <w:numPr>
          <w:ilvl w:val="0"/>
          <w:numId w:val="15"/>
        </w:numPr>
        <w:ind w:left="851"/>
      </w:pPr>
      <w:r>
        <w:t xml:space="preserve">zpracovatel </w:t>
      </w:r>
      <w:r w:rsidR="006958B9">
        <w:t xml:space="preserve">osobních údajů zpracovává osobní údaje v rozsahu nezbytném pro plnění účelu podle této Smlouvy, a to pouze po nezbytně nutnou dobu; </w:t>
      </w:r>
    </w:p>
    <w:p w14:paraId="428E8899" w14:textId="37BC6ED4" w:rsidR="006958B9" w:rsidRDefault="00B20E2E" w:rsidP="001B39B1">
      <w:pPr>
        <w:pStyle w:val="Nadpis2"/>
        <w:numPr>
          <w:ilvl w:val="0"/>
          <w:numId w:val="15"/>
        </w:numPr>
        <w:ind w:left="851"/>
      </w:pPr>
      <w:r>
        <w:t xml:space="preserve">zpracovatel </w:t>
      </w:r>
      <w:r w:rsidR="006958B9">
        <w:t>nesmí s poskytnutými osobními údaji jakkoliv nakládat nad rámec účelu, za kterým mu byly poskytnuty, v rámci tohoto účelu pak zpracovatel musí s osobními údaji nakládat jen v rozsahu nezbytně nutném;</w:t>
      </w:r>
    </w:p>
    <w:p w14:paraId="711B3B68" w14:textId="099B22C8" w:rsidR="006958B9" w:rsidRDefault="00B20E2E" w:rsidP="001B39B1">
      <w:pPr>
        <w:pStyle w:val="Nadpis2"/>
        <w:numPr>
          <w:ilvl w:val="0"/>
          <w:numId w:val="15"/>
        </w:numPr>
        <w:ind w:left="851"/>
      </w:pPr>
      <w:r>
        <w:t xml:space="preserve">zpracovatel </w:t>
      </w:r>
      <w:r w:rsidR="006958B9">
        <w:t xml:space="preserve">se zavazuje přijmout taková technická a organizační opatření k zabezpečení osobních údajů,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w:t>
      </w:r>
    </w:p>
    <w:p w14:paraId="3CC2FF37" w14:textId="3F4180B0" w:rsidR="006958B9" w:rsidRDefault="00B20E2E" w:rsidP="001B39B1">
      <w:pPr>
        <w:pStyle w:val="Nadpis2"/>
        <w:numPr>
          <w:ilvl w:val="0"/>
          <w:numId w:val="15"/>
        </w:numPr>
        <w:ind w:left="851"/>
      </w:pPr>
      <w:r>
        <w:t xml:space="preserve">zpracovatel </w:t>
      </w:r>
      <w:r w:rsidR="006958B9">
        <w:t xml:space="preserve">zajistí informovanost </w:t>
      </w:r>
      <w:r w:rsidR="006958B9" w:rsidRPr="00470967">
        <w:t>a školení</w:t>
      </w:r>
      <w:r w:rsidR="006958B9">
        <w:t xml:space="preserve"> svých zaměstnanců pracujících s osobními údaji. Především zajistí, aby jeho zaměstnanci pracující s osobními údaji byli v souladu s</w:t>
      </w:r>
      <w:r w:rsidR="00D94847">
        <w:t> </w:t>
      </w:r>
      <w:r w:rsidR="006958B9">
        <w:t xml:space="preserve">platnými právními předpisy vázáni povinností mlčenlivosti ve smyslu Nařízení a poučeni o možných následcích pro případ porušení této povinnosti; </w:t>
      </w:r>
    </w:p>
    <w:p w14:paraId="1FC5B354" w14:textId="51DEECAE" w:rsidR="006958B9" w:rsidRDefault="00B20E2E" w:rsidP="001B39B1">
      <w:pPr>
        <w:pStyle w:val="Nadpis2"/>
        <w:numPr>
          <w:ilvl w:val="0"/>
          <w:numId w:val="15"/>
        </w:numPr>
        <w:ind w:left="851"/>
      </w:pPr>
      <w:r>
        <w:t xml:space="preserve">zpracovatel </w:t>
      </w:r>
      <w:r w:rsidR="006958B9">
        <w:t>není oprávněn zapojit do zpracování žádného dalšího zpracovatele bez předchozího písemného souhlasu správce;</w:t>
      </w:r>
    </w:p>
    <w:p w14:paraId="7E7D68E4" w14:textId="2E6517C0" w:rsidR="006958B9" w:rsidRDefault="00B20E2E" w:rsidP="001B39B1">
      <w:pPr>
        <w:pStyle w:val="Nadpis2"/>
        <w:numPr>
          <w:ilvl w:val="0"/>
          <w:numId w:val="15"/>
        </w:numPr>
        <w:ind w:left="851"/>
      </w:pPr>
      <w:r>
        <w:t xml:space="preserve">zpracovatel </w:t>
      </w:r>
      <w:r w:rsidR="006958B9">
        <w:t>poskytne správci nezbytnou spolupráci, součinnost a informace (i) potřebné k</w:t>
      </w:r>
      <w:r w:rsidR="001B39B1">
        <w:t> </w:t>
      </w:r>
      <w:r w:rsidR="006958B9">
        <w:t>vyřízení jakékoli stížnosti nebo žádosti subjektu údajů týkající se jejich osobních údajů nebo dozorového orgánu ochrany osobních údajů (ii) v souvislosti se zmírňováním a</w:t>
      </w:r>
      <w:r w:rsidR="001B39B1">
        <w:t> </w:t>
      </w:r>
      <w:r w:rsidR="006958B9">
        <w:t>nápravou incidentů v oblasti zabezpečení osobních údajů a porušení zabezpečení údajů (jako např. ztráta, krádež, vymazání, zveřejnění nebo poškození osobních údajů), (iii) za účelem opravy, změny, přenesení nebo vymazání osobních údajů nebo (iv) za účelem plnění jakýchkoliv jiných povinností správce podle Nařízení;</w:t>
      </w:r>
    </w:p>
    <w:p w14:paraId="2C2DE8B1" w14:textId="5EB7CA37" w:rsidR="006958B9" w:rsidRDefault="00B20E2E" w:rsidP="001B39B1">
      <w:pPr>
        <w:pStyle w:val="Nadpis2"/>
        <w:numPr>
          <w:ilvl w:val="0"/>
          <w:numId w:val="15"/>
        </w:numPr>
        <w:ind w:left="851"/>
      </w:pPr>
      <w:r>
        <w:t xml:space="preserve">zpracovatel </w:t>
      </w:r>
      <w:r w:rsidR="006958B9">
        <w:t>ohlásí správci jakékoliv porušení zabezpečení osobních údajů bez zbytečného odkladu poté, co porušení zjistí a ohlášení případně doplní o informace požadované správcem;</w:t>
      </w:r>
    </w:p>
    <w:p w14:paraId="78449D7F" w14:textId="5BD10F5E" w:rsidR="006958B9" w:rsidRDefault="00B20E2E" w:rsidP="001B39B1">
      <w:pPr>
        <w:pStyle w:val="Nadpis2"/>
        <w:numPr>
          <w:ilvl w:val="0"/>
          <w:numId w:val="15"/>
        </w:numPr>
        <w:ind w:left="851"/>
      </w:pPr>
      <w:r>
        <w:t xml:space="preserve">zpracovatel </w:t>
      </w:r>
      <w:r w:rsidR="006958B9">
        <w:t>v souladu s rozhodnutím správce všechny osobní údaje vrátí správci po ukončení zpracování, a vymaže existující kopie, pokud právo EU nebo české právo nepožaduje uložení daných osobních údajů;</w:t>
      </w:r>
    </w:p>
    <w:p w14:paraId="5112E943" w14:textId="164DF753" w:rsidR="00B20E2E" w:rsidRDefault="00B20E2E" w:rsidP="001B39B1">
      <w:pPr>
        <w:pStyle w:val="Nadpis2"/>
        <w:numPr>
          <w:ilvl w:val="0"/>
          <w:numId w:val="15"/>
        </w:numPr>
        <w:spacing w:after="240"/>
        <w:ind w:left="851"/>
      </w:pPr>
      <w:r>
        <w:t xml:space="preserve">zpracovatel </w:t>
      </w:r>
      <w:r w:rsidR="006958B9">
        <w:t xml:space="preserve">poskytne správci veškeré informace potřebné k doložení toho, že byly splněny povinnosti stanovené v článku 28 Nařízení, a umožní audity, včetně inspekcí, prováděné správcem nebo jiným auditorem, kterého správce pověřil, a k těmto auditům přispěje. Zpracovatel neprodleně informuje správce v případě, že podle jeho názoru určitý pokyn porušuje </w:t>
      </w:r>
      <w:r w:rsidR="001B39B1">
        <w:t>zákon o zpracování osobních údajů</w:t>
      </w:r>
      <w:r w:rsidR="00450761">
        <w:t xml:space="preserve"> nebo </w:t>
      </w:r>
      <w:r w:rsidR="006958B9">
        <w:t>Nařízení nebo jiné předpisy EU, České republiky nebo jiného členského státu EU týkající se ochrany osobních údajů</w:t>
      </w:r>
      <w:r>
        <w:t>;</w:t>
      </w:r>
    </w:p>
    <w:p w14:paraId="7B5B111C" w14:textId="091C9931" w:rsidR="006958B9" w:rsidRDefault="00B20E2E" w:rsidP="001B39B1">
      <w:pPr>
        <w:pStyle w:val="Nadpis2"/>
        <w:numPr>
          <w:ilvl w:val="0"/>
          <w:numId w:val="15"/>
        </w:numPr>
        <w:spacing w:after="240"/>
        <w:ind w:left="851"/>
      </w:pPr>
      <w:r>
        <w:t>zpracovatel upozorní správce, pokud jeho pokyny odporují právním předpisům</w:t>
      </w:r>
      <w:r w:rsidR="006958B9">
        <w:t xml:space="preserve">. </w:t>
      </w:r>
    </w:p>
    <w:p w14:paraId="6FAC68AA" w14:textId="77777777" w:rsidR="002142F6" w:rsidRDefault="002142F6" w:rsidP="001B39B1">
      <w:pPr>
        <w:pStyle w:val="Nadpis2"/>
        <w:spacing w:after="240"/>
      </w:pPr>
      <w:r>
        <w:t>Smluvní ujednání o zpracování osobních údajů ve smyslu tohoto článku se uzavírá na dobu trvání této Smlouvy.</w:t>
      </w:r>
    </w:p>
    <w:p w14:paraId="44382796" w14:textId="390D87EF" w:rsidR="002142F6" w:rsidRDefault="002142F6" w:rsidP="001B39B1">
      <w:pPr>
        <w:pStyle w:val="Nadpis2"/>
        <w:spacing w:after="240"/>
      </w:pPr>
      <w:r>
        <w:t>Další vzájemná práva a povinnosti Smluvních stran, práva a povinnosti Smluvních stran vůči třetím osobám a veřejným orgánům v souvislosti se zpracováním osobních údajů, vyplývajících z</w:t>
      </w:r>
      <w:r w:rsidR="00450761">
        <w:t xml:space="preserve">e </w:t>
      </w:r>
      <w:r w:rsidR="001B39B1">
        <w:t xml:space="preserve">zákona o zpracování osobních údajů </w:t>
      </w:r>
      <w:r w:rsidR="00450761">
        <w:t>nebo</w:t>
      </w:r>
      <w:r>
        <w:t xml:space="preserve"> Nařízení, nejsou shora uvedeným dotčeny.</w:t>
      </w:r>
    </w:p>
    <w:p w14:paraId="556C1B6C" w14:textId="277F93C3" w:rsidR="009134C6" w:rsidRDefault="002142F6" w:rsidP="005A2F4A">
      <w:pPr>
        <w:pStyle w:val="Nadpis2"/>
        <w:spacing w:after="240"/>
      </w:pPr>
      <w:r>
        <w:t xml:space="preserve">Z tohoto ujednání o zpracování osobních údajů neplynou pro Smluvní strany žádné finanční závazky, odměna za zpracování osobních údajů je již zahrnuta v odměně </w:t>
      </w:r>
      <w:r w:rsidR="00055CD8">
        <w:t>Poskytovatele</w:t>
      </w:r>
      <w:r>
        <w:t xml:space="preserve"> stanovené </w:t>
      </w:r>
      <w:r w:rsidRPr="00254A14">
        <w:t>dle čl. II</w:t>
      </w:r>
      <w:r w:rsidR="00145B55" w:rsidRPr="00254A14">
        <w:t>I</w:t>
      </w:r>
      <w:r w:rsidR="0000716F">
        <w:t>.</w:t>
      </w:r>
      <w:r w:rsidRPr="00254A14">
        <w:t xml:space="preserve"> této Smlouvy</w:t>
      </w:r>
      <w:r>
        <w:t>.</w:t>
      </w:r>
    </w:p>
    <w:p w14:paraId="199FA1B2" w14:textId="787C9CB1" w:rsidR="006F1EB1" w:rsidRDefault="006F1EB1" w:rsidP="000A5A76">
      <w:pPr>
        <w:pStyle w:val="1lnky"/>
        <w:keepNext/>
        <w:keepLines/>
        <w:spacing w:line="240" w:lineRule="auto"/>
      </w:pPr>
      <w:r w:rsidRPr="00F26700">
        <w:t xml:space="preserve">Článek </w:t>
      </w:r>
      <w:r>
        <w:t>V</w:t>
      </w:r>
      <w:r w:rsidR="00020E44">
        <w:t>I</w:t>
      </w:r>
      <w:r>
        <w:t>I</w:t>
      </w:r>
      <w:r w:rsidRPr="00F26700">
        <w:t>.</w:t>
      </w:r>
    </w:p>
    <w:p w14:paraId="1C0AF678" w14:textId="1CBE8061" w:rsidR="006F1EB1" w:rsidRDefault="006F1EB1" w:rsidP="000A5A76">
      <w:pPr>
        <w:pStyle w:val="paragraph"/>
        <w:keepNext/>
        <w:keepLines/>
        <w:spacing w:before="0" w:beforeAutospacing="0" w:after="0" w:afterAutospacing="0"/>
        <w:jc w:val="center"/>
        <w:textAlignment w:val="baseline"/>
        <w:rPr>
          <w:rStyle w:val="eop"/>
          <w:rFonts w:ascii="Arial" w:hAnsi="Arial" w:cs="Arial"/>
          <w:b/>
          <w:bCs/>
        </w:rPr>
      </w:pPr>
      <w:r>
        <w:rPr>
          <w:rStyle w:val="normaltextrun"/>
          <w:rFonts w:ascii="Arial" w:hAnsi="Arial" w:cs="Arial"/>
          <w:b/>
          <w:bCs/>
        </w:rPr>
        <w:t xml:space="preserve">Kybernetická bezpečnost a související povinnosti </w:t>
      </w:r>
      <w:r w:rsidR="00AE62F1" w:rsidRPr="00AE62F1">
        <w:rPr>
          <w:rFonts w:ascii="Arial" w:hAnsi="Arial" w:cs="Arial"/>
          <w:b/>
          <w:bCs/>
        </w:rPr>
        <w:t>Poskytovatel</w:t>
      </w:r>
      <w:r w:rsidR="00AE62F1">
        <w:rPr>
          <w:rFonts w:ascii="Arial" w:hAnsi="Arial" w:cs="Arial"/>
          <w:b/>
          <w:bCs/>
        </w:rPr>
        <w:t>e</w:t>
      </w:r>
    </w:p>
    <w:p w14:paraId="70BEA2ED" w14:textId="77777777" w:rsidR="00C96088" w:rsidRDefault="00C96088" w:rsidP="006F1EB1">
      <w:pPr>
        <w:pStyle w:val="paragraph"/>
        <w:spacing w:before="0" w:beforeAutospacing="0" w:after="0" w:afterAutospacing="0"/>
        <w:jc w:val="center"/>
        <w:textAlignment w:val="baseline"/>
        <w:rPr>
          <w:rStyle w:val="eop"/>
          <w:rFonts w:ascii="Arial" w:hAnsi="Arial" w:cs="Arial"/>
          <w:b/>
          <w:bCs/>
        </w:rPr>
      </w:pPr>
    </w:p>
    <w:p w14:paraId="6B5D41B1" w14:textId="29355D96" w:rsidR="001A5370" w:rsidRPr="001A5370" w:rsidRDefault="00D2441B">
      <w:pPr>
        <w:pStyle w:val="Nadpis2"/>
        <w:numPr>
          <w:ilvl w:val="0"/>
          <w:numId w:val="23"/>
        </w:numPr>
        <w:spacing w:after="240"/>
        <w:rPr>
          <w:rStyle w:val="eop"/>
        </w:rPr>
      </w:pPr>
      <w:r w:rsidRPr="00D43B90">
        <w:t>Poskytovatel</w:t>
      </w:r>
      <w:r w:rsidRPr="001A5370" w:rsidDel="00D2441B">
        <w:rPr>
          <w:rStyle w:val="normaltextrun"/>
          <w:rFonts w:cs="Arial"/>
          <w:szCs w:val="22"/>
        </w:rPr>
        <w:t xml:space="preserve"> </w:t>
      </w:r>
      <w:r w:rsidR="006F1EB1" w:rsidRPr="001A5370">
        <w:rPr>
          <w:rStyle w:val="normaltextrun"/>
          <w:rFonts w:cs="Arial"/>
          <w:szCs w:val="22"/>
        </w:rPr>
        <w:t>se zavazuje při plnění postupovat v souladu se zákonem č. 181/2014 Sb., o</w:t>
      </w:r>
      <w:r w:rsidR="000A5A76">
        <w:rPr>
          <w:rStyle w:val="normaltextrun"/>
          <w:rFonts w:cs="Arial"/>
          <w:szCs w:val="22"/>
        </w:rPr>
        <w:t> </w:t>
      </w:r>
      <w:r w:rsidR="006F1EB1" w:rsidRPr="001A5370">
        <w:rPr>
          <w:rStyle w:val="normaltextrun"/>
          <w:rFonts w:cs="Arial"/>
          <w:szCs w:val="22"/>
        </w:rPr>
        <w:t>kybernetické bezpečnosti a o změně souvisejících zákonů, ve znění pozdějších předpisů (zákon o kybernetické bezpečnosti)</w:t>
      </w:r>
      <w:r w:rsidR="007133F9">
        <w:rPr>
          <w:rStyle w:val="normaltextrun"/>
          <w:rFonts w:cs="Arial"/>
          <w:szCs w:val="22"/>
        </w:rPr>
        <w:t>,</w:t>
      </w:r>
      <w:r w:rsidR="006F1EB1" w:rsidRPr="001A5370">
        <w:rPr>
          <w:rStyle w:val="normaltextrun"/>
          <w:rFonts w:cs="Arial"/>
          <w:szCs w:val="22"/>
        </w:rPr>
        <w:t xml:space="preserve"> (dále též „</w:t>
      </w:r>
      <w:r w:rsidR="006F1EB1" w:rsidRPr="001A5370">
        <w:rPr>
          <w:rStyle w:val="spellingerror"/>
          <w:rFonts w:cs="Arial"/>
          <w:b/>
          <w:i/>
          <w:iCs/>
          <w:szCs w:val="22"/>
        </w:rPr>
        <w:t>ZoKB</w:t>
      </w:r>
      <w:r w:rsidR="006F1EB1" w:rsidRPr="001A5370">
        <w:rPr>
          <w:rStyle w:val="normaltextrun"/>
          <w:rFonts w:cs="Arial"/>
          <w:szCs w:val="22"/>
        </w:rPr>
        <w:t>“), jakož i v souladu se souvisejícími prováděcími předpisy a oprávněnými požadavky Objednatele.</w:t>
      </w:r>
    </w:p>
    <w:p w14:paraId="56C6206F" w14:textId="560377FC" w:rsidR="001A5370" w:rsidRPr="001A5370" w:rsidRDefault="001A5370" w:rsidP="00E97E42">
      <w:pPr>
        <w:pStyle w:val="Nadpis2"/>
        <w:spacing w:after="240"/>
        <w:rPr>
          <w:szCs w:val="24"/>
        </w:rPr>
      </w:pPr>
      <w:r w:rsidRPr="00D43B90">
        <w:t>Poskytovate</w:t>
      </w:r>
      <w:r>
        <w:t>l</w:t>
      </w:r>
      <w:r w:rsidRPr="001A5370">
        <w:t xml:space="preserve"> bere na vědomí, že Služby mohou souviset s užitím, správou, či rozvojem tzv.</w:t>
      </w:r>
      <w:r w:rsidR="007C5214">
        <w:t> </w:t>
      </w:r>
      <w:r w:rsidRPr="001A5370">
        <w:t>významného informačního systému ve smys</w:t>
      </w:r>
      <w:r w:rsidR="00C45117">
        <w:t>lu ustanovení § 2 písm. d) ZoKB.</w:t>
      </w:r>
      <w:r w:rsidRPr="001A5370">
        <w:t xml:space="preserve"> </w:t>
      </w:r>
    </w:p>
    <w:p w14:paraId="49BB127C" w14:textId="3354BAA9" w:rsidR="00E2484C" w:rsidRPr="00E2484C" w:rsidRDefault="00E2484C" w:rsidP="00F15108">
      <w:pPr>
        <w:pStyle w:val="Nadpis2"/>
        <w:spacing w:after="240"/>
        <w:rPr>
          <w:rFonts w:cs="Arial"/>
          <w:szCs w:val="22"/>
          <w:lang w:eastAsia="en-US"/>
        </w:rPr>
      </w:pPr>
      <w:r w:rsidRPr="002C7280">
        <w:rPr>
          <w:rFonts w:cs="Arial"/>
          <w:szCs w:val="22"/>
          <w:lang w:eastAsia="en-US"/>
        </w:rPr>
        <w:t>Poskytovatel se zavazuje poskytnout Objednateli veškerou součinnost nezbytnou k tomu, aby Objednatel řádně naplňoval právní povinnosti</w:t>
      </w:r>
      <w:r>
        <w:rPr>
          <w:rFonts w:cs="Arial"/>
          <w:szCs w:val="22"/>
          <w:lang w:eastAsia="en-US"/>
        </w:rPr>
        <w:t xml:space="preserve"> </w:t>
      </w:r>
      <w:r w:rsidRPr="00E2484C">
        <w:rPr>
          <w:rFonts w:cs="Arial"/>
          <w:szCs w:val="22"/>
          <w:lang w:eastAsia="en-US"/>
        </w:rPr>
        <w:t>o bezpečnosti informací (z pohledu důvěrnosti, dostupnosti a integrity).</w:t>
      </w:r>
    </w:p>
    <w:p w14:paraId="3CDF6488" w14:textId="5CBDFF3B" w:rsidR="00D076CE" w:rsidRDefault="00D076CE" w:rsidP="00F15108">
      <w:pPr>
        <w:pStyle w:val="Nadpis2"/>
        <w:spacing w:after="240"/>
      </w:pPr>
      <w:r>
        <w:t xml:space="preserve">S ohledem na požadavky týkající se zajištění kybernetické bezpečnosti je Poskytovatel povinen zajistit, že </w:t>
      </w:r>
      <w:r w:rsidR="00753CA0">
        <w:t>poddodavatel</w:t>
      </w:r>
      <w:r w:rsidRPr="008F342C">
        <w:t>é se zaváží dodržovat v plném rozsahu ujednání mezi Objednatelem a</w:t>
      </w:r>
      <w:r>
        <w:t> Poskytovatel</w:t>
      </w:r>
      <w:r w:rsidRPr="008F342C">
        <w:t>em a</w:t>
      </w:r>
      <w:r>
        <w:t> </w:t>
      </w:r>
      <w:r w:rsidRPr="008F342C">
        <w:t xml:space="preserve">nebudou v rozporu s požadavky Objednatele na </w:t>
      </w:r>
      <w:r>
        <w:t>Poskytovatel</w:t>
      </w:r>
      <w:r w:rsidRPr="008F342C">
        <w:t>e a</w:t>
      </w:r>
      <w:r>
        <w:t> </w:t>
      </w:r>
      <w:r w:rsidRPr="008F342C">
        <w:t xml:space="preserve">současně zajistí, že tyto povinnosti budou plnit i případní </w:t>
      </w:r>
      <w:r w:rsidR="000370E3">
        <w:t>Poskytovatel</w:t>
      </w:r>
      <w:r w:rsidRPr="008F342C">
        <w:t xml:space="preserve">é </w:t>
      </w:r>
      <w:r w:rsidR="004D788A">
        <w:t>poddodavatelů</w:t>
      </w:r>
      <w:r>
        <w:t>.</w:t>
      </w:r>
    </w:p>
    <w:p w14:paraId="2F98EC5C" w14:textId="77777777" w:rsidR="00195525" w:rsidRDefault="00195525" w:rsidP="007A20F3">
      <w:pPr>
        <w:pStyle w:val="Nadpis2"/>
      </w:pPr>
      <w:r>
        <w:t>Poskytovatel se zavazuje informovat Objednatele o:</w:t>
      </w:r>
    </w:p>
    <w:p w14:paraId="18B057C5" w14:textId="77777777" w:rsidR="00195525" w:rsidRDefault="00195525" w:rsidP="00A5666A">
      <w:pPr>
        <w:pStyle w:val="Nadpis4"/>
      </w:pPr>
      <w:r>
        <w:t>kybernetických bezpečnostních incidentech souvisejících s plněním Smlouvy,</w:t>
      </w:r>
    </w:p>
    <w:p w14:paraId="4023EBF2" w14:textId="2157F7E9" w:rsidR="00195525" w:rsidRDefault="00195525" w:rsidP="00A5666A">
      <w:pPr>
        <w:pStyle w:val="Nadpis4"/>
      </w:pPr>
      <w:r>
        <w:t>způsobu řízení rizik na straně Poskytovatele a o zbytkových rizicích souvisejících s</w:t>
      </w:r>
      <w:r w:rsidR="004D788A">
        <w:t> </w:t>
      </w:r>
      <w:r>
        <w:t>plněním Smlouvy,</w:t>
      </w:r>
    </w:p>
    <w:p w14:paraId="3D1F726A" w14:textId="77777777" w:rsidR="00195525" w:rsidRPr="00A5666A" w:rsidRDefault="00195525" w:rsidP="0077150C">
      <w:pPr>
        <w:pStyle w:val="Nadpis4"/>
      </w:pPr>
      <w:r>
        <w:t>významné změně ovládání Poskytovatele podle zákona o obchodních korporacích nebo změně vlastnictví zásadních aktiv, popřípadě změně oprávnění nakládat s těmito aktivy, využívaných Poskytovatelem k plnění podle Smlouvy.</w:t>
      </w:r>
      <w:r w:rsidRPr="00195525">
        <w:t xml:space="preserve"> </w:t>
      </w:r>
      <w:r w:rsidRPr="00A5666A">
        <w:t xml:space="preserve"> </w:t>
      </w:r>
    </w:p>
    <w:p w14:paraId="7A751BA1" w14:textId="77777777" w:rsidR="00195525" w:rsidRPr="00A5666A" w:rsidRDefault="00195525" w:rsidP="0077150C">
      <w:pPr>
        <w:pStyle w:val="Nadpis2"/>
        <w:keepNext/>
        <w:keepLines/>
        <w:spacing w:after="240"/>
      </w:pPr>
      <w:r w:rsidRPr="00A5666A">
        <w:t>Audit</w:t>
      </w:r>
    </w:p>
    <w:p w14:paraId="7D0CABE1" w14:textId="0AF8C4E8" w:rsidR="00195525" w:rsidRDefault="00195525" w:rsidP="0077150C">
      <w:pPr>
        <w:pStyle w:val="Nadpis4"/>
        <w:keepNext/>
        <w:keepLines/>
      </w:pPr>
      <w:r>
        <w:t>Poskytovatel</w:t>
      </w:r>
      <w:r w:rsidRPr="00195525">
        <w:t xml:space="preserve"> se zavazuje umožnit Objednateli kdykoliv v průběhu trvání této Smlouvy ověření schopnosti </w:t>
      </w:r>
      <w:r>
        <w:t>Poskytovatel</w:t>
      </w:r>
      <w:r w:rsidRPr="00195525">
        <w:t>e plnit ujednání této Smlouvy (dále jen „</w:t>
      </w:r>
      <w:r w:rsidRPr="004C17B4">
        <w:rPr>
          <w:b/>
          <w:bCs w:val="0"/>
        </w:rPr>
        <w:t>audit</w:t>
      </w:r>
      <w:r w:rsidRPr="00195525">
        <w:t xml:space="preserve">“), v sídle </w:t>
      </w:r>
      <w:r>
        <w:t xml:space="preserve">Poskytovatele </w:t>
      </w:r>
      <w:r w:rsidRPr="00195525">
        <w:t>nebo jeho provozovnách, přičemž audit může být proveden Objednatelem nebo pověřenou třetí stranou. Využívá-li Poskytovatel pro plnění této Smlouvy pod</w:t>
      </w:r>
      <w:r w:rsidR="004D788A">
        <w:t>doda</w:t>
      </w:r>
      <w:r w:rsidR="000370E3">
        <w:t>vatel</w:t>
      </w:r>
      <w:r w:rsidRPr="00195525">
        <w:t xml:space="preserve">e, je Poskytovatel povinen umožnit audit i v sídle či provozovně </w:t>
      </w:r>
      <w:r w:rsidR="004D788A" w:rsidRPr="00195525">
        <w:t>pod</w:t>
      </w:r>
      <w:r w:rsidR="004D788A">
        <w:t>dodavatel</w:t>
      </w:r>
      <w:r w:rsidR="004D788A" w:rsidRPr="00195525">
        <w:t>e</w:t>
      </w:r>
      <w:r w:rsidRPr="00195525">
        <w:t>. Objednatel bude informovat Poskytovatele o jeho záměru provést audit nejpozději 3 pracovní dny předem.</w:t>
      </w:r>
    </w:p>
    <w:p w14:paraId="05B4DCCF" w14:textId="77777777" w:rsidR="00A5666A" w:rsidRDefault="00A101D0" w:rsidP="00F15108">
      <w:pPr>
        <w:pStyle w:val="Nadpis2"/>
        <w:spacing w:after="240"/>
      </w:pPr>
      <w:r>
        <w:t>Objednatel si vyhrazuje právo odsouhlasit bezpečnostní politiky Poskytovatele.</w:t>
      </w:r>
    </w:p>
    <w:p w14:paraId="7EB6FA0D" w14:textId="7D8DA8EA" w:rsidR="00A5666A" w:rsidRDefault="00A5666A" w:rsidP="004C17B4">
      <w:pPr>
        <w:pStyle w:val="Nadpis2"/>
        <w:ind w:left="431" w:hanging="431"/>
      </w:pPr>
      <w:r w:rsidRPr="00A5666A">
        <w:t>Smluvní strany se domluvily, že</w:t>
      </w:r>
      <w:r>
        <w:t xml:space="preserve"> </w:t>
      </w:r>
      <w:r w:rsidRPr="00A5666A">
        <w:t>přezkum možných dopadů změn bude prováděn v následujících krocích:</w:t>
      </w:r>
    </w:p>
    <w:p w14:paraId="30CA33D5" w14:textId="066A5DF9" w:rsidR="00A5666A" w:rsidRPr="00A5666A" w:rsidRDefault="00A5666A" w:rsidP="007A20F3">
      <w:pPr>
        <w:pStyle w:val="Nadpis4"/>
      </w:pPr>
      <w:r w:rsidRPr="00A5666A">
        <w:t>stanovení rizika navržené změny</w:t>
      </w:r>
      <w:r>
        <w:t>;</w:t>
      </w:r>
    </w:p>
    <w:p w14:paraId="58333E48" w14:textId="5B5E238B" w:rsidR="00A5666A" w:rsidRPr="00A5666A" w:rsidRDefault="00A5666A" w:rsidP="00A5666A">
      <w:pPr>
        <w:pStyle w:val="Nadpis4"/>
      </w:pPr>
      <w:r w:rsidRPr="00A5666A">
        <w:t>testování před nasazením do provozu</w:t>
      </w:r>
      <w:r>
        <w:t>;</w:t>
      </w:r>
    </w:p>
    <w:p w14:paraId="40E92A12" w14:textId="26205CD0" w:rsidR="00A5666A" w:rsidRPr="00A5666A" w:rsidRDefault="00A5666A" w:rsidP="00A5666A">
      <w:pPr>
        <w:pStyle w:val="Nadpis4"/>
      </w:pPr>
      <w:r w:rsidRPr="00A5666A">
        <w:t>akceptačního procesu</w:t>
      </w:r>
      <w:r>
        <w:t>;</w:t>
      </w:r>
    </w:p>
    <w:p w14:paraId="4BFFCD2E" w14:textId="521D76FA" w:rsidR="00A5666A" w:rsidRPr="00A5666A" w:rsidRDefault="00A5666A" w:rsidP="00A5666A">
      <w:pPr>
        <w:pStyle w:val="Nadpis4"/>
      </w:pPr>
      <w:r w:rsidRPr="00A5666A">
        <w:t>dokumentování změny</w:t>
      </w:r>
      <w:r>
        <w:t>;</w:t>
      </w:r>
    </w:p>
    <w:p w14:paraId="27AD4899" w14:textId="77777777" w:rsidR="00A5666A" w:rsidRDefault="00A5666A" w:rsidP="00A5666A">
      <w:pPr>
        <w:pStyle w:val="Nadpis4"/>
      </w:pPr>
      <w:r w:rsidRPr="00A5666A">
        <w:t>promítnutí do bezpečnostních politik</w:t>
      </w:r>
      <w:r>
        <w:t>.</w:t>
      </w:r>
    </w:p>
    <w:p w14:paraId="577C57A6" w14:textId="72DC534F" w:rsidR="00794658" w:rsidRDefault="00A5666A" w:rsidP="00A5666A">
      <w:pPr>
        <w:pStyle w:val="Nadpis2"/>
      </w:pPr>
      <w:r>
        <w:t xml:space="preserve">Poskytovatel </w:t>
      </w:r>
      <w:r w:rsidRPr="00A5666A">
        <w:t>bude poskytovat Služby v souladu s příslušnými právními předpisy</w:t>
      </w:r>
      <w:r w:rsidR="004D788A">
        <w:t xml:space="preserve">, zejména ustanoveními </w:t>
      </w:r>
      <w:r w:rsidR="004D788A" w:rsidRPr="009D216C">
        <w:t>občanského zákoníku</w:t>
      </w:r>
      <w:r w:rsidR="004D788A">
        <w:t xml:space="preserve">, </w:t>
      </w:r>
      <w:r w:rsidR="004D788A" w:rsidRPr="001A5370">
        <w:t>ZoKB</w:t>
      </w:r>
      <w:r w:rsidR="004D788A">
        <w:t xml:space="preserve"> a </w:t>
      </w:r>
      <w:r w:rsidR="004D788A" w:rsidRPr="005E5E12">
        <w:t>vyhlášky č. 82/2018 Sb</w:t>
      </w:r>
      <w:r w:rsidRPr="00A5666A">
        <w:t>.</w:t>
      </w:r>
    </w:p>
    <w:p w14:paraId="602F49F5" w14:textId="0FD38781" w:rsidR="00794658" w:rsidRPr="00794658" w:rsidRDefault="00794658" w:rsidP="00A5666A">
      <w:pPr>
        <w:pStyle w:val="Nadpis2"/>
      </w:pPr>
      <w:r>
        <w:t xml:space="preserve">Poskytovatel </w:t>
      </w:r>
      <w:r w:rsidRPr="005E5E12">
        <w:t>souhlasí se za pojením do řízení kontinuity činností a přijímá povinností, které má za úhradu v</w:t>
      </w:r>
      <w:r w:rsidR="005E5E12" w:rsidRPr="005E5E12">
        <w:t> </w:t>
      </w:r>
      <w:r w:rsidRPr="005E5E12">
        <w:t xml:space="preserve">takovém případě nad rámec běžných povinností vyplývajících z plnění smluvního vztahu. Souvisí s tím i případná úprava změny režimu fungování </w:t>
      </w:r>
      <w:r w:rsidR="00004C56">
        <w:t>Poskytovatele</w:t>
      </w:r>
      <w:r w:rsidRPr="005E5E12">
        <w:t xml:space="preserve"> vůči </w:t>
      </w:r>
      <w:r w:rsidR="005E5E12" w:rsidRPr="005E5E12">
        <w:t>Objednateli</w:t>
      </w:r>
      <w:r w:rsidRPr="005E5E12">
        <w:t xml:space="preserve">, například o zahrnutí (a jeho způsob) </w:t>
      </w:r>
      <w:r w:rsidR="005E5E12">
        <w:t>Poskytovatel</w:t>
      </w:r>
      <w:r w:rsidRPr="005E5E12">
        <w:t xml:space="preserve">e do plánů kontinuity či do havarijních plánů </w:t>
      </w:r>
      <w:r w:rsidR="005E5E12" w:rsidRPr="005E5E12">
        <w:t>Objednatele</w:t>
      </w:r>
      <w:r w:rsidRPr="005E5E12">
        <w:t>.</w:t>
      </w:r>
    </w:p>
    <w:p w14:paraId="5B31EBB3" w14:textId="14C52554" w:rsidR="00794658" w:rsidRPr="00794658" w:rsidRDefault="00794658" w:rsidP="00A5666A">
      <w:pPr>
        <w:pStyle w:val="Nadpis2"/>
      </w:pPr>
      <w:r w:rsidRPr="005E5E12">
        <w:t xml:space="preserve">Povinností </w:t>
      </w:r>
      <w:r w:rsidR="00004C56">
        <w:t>Poskytovatel</w:t>
      </w:r>
      <w:r w:rsidRPr="005E5E12">
        <w:t xml:space="preserve">e je předávat </w:t>
      </w:r>
      <w:r w:rsidR="00485508" w:rsidRPr="005E5E12">
        <w:t xml:space="preserve">Objednateli </w:t>
      </w:r>
      <w:r w:rsidRPr="005E5E12">
        <w:t xml:space="preserve">v měsíčních cyklech záznamy událostí zaznamenaných v rámci plnění Smlouvy. </w:t>
      </w:r>
      <w:r>
        <w:t>Poskytovatel</w:t>
      </w:r>
      <w:r w:rsidRPr="005E5E12">
        <w:t xml:space="preserve"> tak bude činit způsobem domluveným s Objednatelem.</w:t>
      </w:r>
    </w:p>
    <w:p w14:paraId="0408DA96" w14:textId="4B71E8A3" w:rsidR="00794658" w:rsidRDefault="005E5E12" w:rsidP="00A5666A">
      <w:pPr>
        <w:pStyle w:val="Nadpis2"/>
      </w:pPr>
      <w:r>
        <w:t>Poskytovatel</w:t>
      </w:r>
      <w:r w:rsidR="00794658" w:rsidRPr="005E5E12">
        <w:t xml:space="preserve"> se zavazuje zavést bezpečný postup a způsob likvidace dat a provozních údajů objednatele. Způsob likvidace dat musí vycházet z citlivosti a důležitosti likvidovaných dat a byt v souladu s Přílohou číslo 4, vyhlášky č.</w:t>
      </w:r>
      <w:r w:rsidRPr="005E5E12">
        <w:t> </w:t>
      </w:r>
      <w:r w:rsidR="00794658" w:rsidRPr="005E5E12">
        <w:t>82/2018 Sb.</w:t>
      </w:r>
    </w:p>
    <w:p w14:paraId="351404E8" w14:textId="02CCF791" w:rsidR="0026274D" w:rsidRPr="00794658" w:rsidRDefault="0026274D" w:rsidP="00A5666A">
      <w:pPr>
        <w:pStyle w:val="Nadpis2"/>
      </w:pPr>
      <w:r>
        <w:t>Poskytovatel</w:t>
      </w:r>
      <w:r w:rsidRPr="005E5E12">
        <w:t xml:space="preserve"> se zavazuje</w:t>
      </w:r>
      <w:r>
        <w:t xml:space="preserve"> předat Objednateli </w:t>
      </w:r>
      <w:r w:rsidRPr="0026274D">
        <w:t>dat</w:t>
      </w:r>
      <w:r>
        <w:t>a</w:t>
      </w:r>
      <w:r w:rsidRPr="0026274D">
        <w:t>, provozní údaj</w:t>
      </w:r>
      <w:r>
        <w:t>e</w:t>
      </w:r>
      <w:r w:rsidRPr="0026274D">
        <w:t xml:space="preserve"> a informac</w:t>
      </w:r>
      <w:r>
        <w:t xml:space="preserve">e bez zbytečného odkladu po jejich vyžádání Objednatelem. </w:t>
      </w:r>
    </w:p>
    <w:p w14:paraId="6A3F5514" w14:textId="77777777" w:rsidR="003D6AE4" w:rsidRDefault="003D6AE4" w:rsidP="003D6AE4">
      <w:pPr>
        <w:pStyle w:val="1lnky"/>
        <w:keepNext/>
        <w:keepLines/>
        <w:spacing w:line="240" w:lineRule="auto"/>
      </w:pPr>
    </w:p>
    <w:p w14:paraId="0588BD82" w14:textId="253B2D23" w:rsidR="00612D33" w:rsidRPr="00F26700" w:rsidRDefault="00612D33" w:rsidP="004C5F06">
      <w:pPr>
        <w:pStyle w:val="1lnky"/>
        <w:keepNext/>
        <w:keepLines/>
        <w:spacing w:line="240" w:lineRule="auto"/>
      </w:pPr>
      <w:r w:rsidRPr="00AE62F1">
        <w:t xml:space="preserve">Článek </w:t>
      </w:r>
      <w:r w:rsidR="00207E51" w:rsidRPr="00AE62F1">
        <w:t>VI</w:t>
      </w:r>
      <w:r w:rsidR="00020E44" w:rsidRPr="00AE62F1">
        <w:t>I</w:t>
      </w:r>
      <w:r w:rsidR="00207E51" w:rsidRPr="00AE62F1">
        <w:t>I</w:t>
      </w:r>
      <w:r w:rsidR="00207E51">
        <w:t>.</w:t>
      </w:r>
    </w:p>
    <w:p w14:paraId="69DAC891" w14:textId="54C4593D" w:rsidR="00612D33" w:rsidRDefault="002D2F45" w:rsidP="004C5F06">
      <w:pPr>
        <w:pStyle w:val="1lnky"/>
        <w:keepNext/>
        <w:keepLines/>
        <w:spacing w:line="240" w:lineRule="auto"/>
      </w:pPr>
      <w:r>
        <w:t>Doba trvání Smlouvy a z</w:t>
      </w:r>
      <w:r w:rsidR="00962CF9">
        <w:t xml:space="preserve">ánik </w:t>
      </w:r>
      <w:r w:rsidR="00D2180F">
        <w:t>závazku</w:t>
      </w:r>
    </w:p>
    <w:p w14:paraId="66E75CE9" w14:textId="77777777" w:rsidR="003D6AE4" w:rsidRPr="003D6AE4" w:rsidRDefault="003D6AE4" w:rsidP="004C5F06">
      <w:pPr>
        <w:pStyle w:val="Nadpis1"/>
        <w:keepNext/>
        <w:keepLines/>
        <w:spacing w:after="0"/>
      </w:pPr>
    </w:p>
    <w:p w14:paraId="32B72FD8" w14:textId="104BA398" w:rsidR="002D2F45" w:rsidRPr="00666919" w:rsidRDefault="002D2F45" w:rsidP="004C5F06">
      <w:pPr>
        <w:pStyle w:val="Nadpis2"/>
        <w:keepNext/>
        <w:keepLines/>
        <w:numPr>
          <w:ilvl w:val="0"/>
          <w:numId w:val="11"/>
        </w:numPr>
        <w:spacing w:after="240"/>
        <w:rPr>
          <w:b/>
          <w:bCs w:val="0"/>
        </w:rPr>
      </w:pPr>
      <w:r w:rsidRPr="002D2F45">
        <w:t xml:space="preserve">Tato </w:t>
      </w:r>
      <w:r>
        <w:t>S</w:t>
      </w:r>
      <w:r w:rsidRPr="002D2F45">
        <w:t>mlouva je sjednána na dobu určitou</w:t>
      </w:r>
      <w:r w:rsidR="007133F9">
        <w:t xml:space="preserve"> a skončí </w:t>
      </w:r>
      <w:r w:rsidR="000F39DD">
        <w:t>po uplynutí</w:t>
      </w:r>
      <w:r w:rsidRPr="002D2F45">
        <w:t xml:space="preserve"> </w:t>
      </w:r>
      <w:r w:rsidR="007133F9">
        <w:rPr>
          <w:b/>
          <w:bCs w:val="0"/>
        </w:rPr>
        <w:t>6</w:t>
      </w:r>
      <w:r w:rsidR="00C30265">
        <w:rPr>
          <w:b/>
          <w:bCs w:val="0"/>
        </w:rPr>
        <w:t> </w:t>
      </w:r>
      <w:r w:rsidR="00C30265" w:rsidRPr="00666919">
        <w:rPr>
          <w:b/>
          <w:bCs w:val="0"/>
        </w:rPr>
        <w:t>měsíců</w:t>
      </w:r>
      <w:r w:rsidR="00C30265">
        <w:t xml:space="preserve"> </w:t>
      </w:r>
      <w:r w:rsidR="00206495">
        <w:t xml:space="preserve">ode dne </w:t>
      </w:r>
      <w:r w:rsidR="000F39DD">
        <w:t>zahájení poskytování Služeb dle této Smlouvy</w:t>
      </w:r>
      <w:r w:rsidR="00AE4435" w:rsidRPr="004C17B4">
        <w:t>.</w:t>
      </w:r>
    </w:p>
    <w:p w14:paraId="1D1394C4" w14:textId="06783FA1" w:rsidR="002D2F45" w:rsidRPr="00207B04" w:rsidRDefault="00B86673">
      <w:pPr>
        <w:pStyle w:val="Nadpis2"/>
        <w:numPr>
          <w:ilvl w:val="0"/>
          <w:numId w:val="11"/>
        </w:numPr>
      </w:pPr>
      <w:r>
        <w:t>Není-li v této Smlouvě uvedeno jinak, z</w:t>
      </w:r>
      <w:r w:rsidR="002D2F45" w:rsidRPr="00207B04">
        <w:t>ávazkový vztah založený mezi oběma Smluvními stranami touto Smlouvou zaniká, nastane-li některá z níže uvedených právních skutečností:</w:t>
      </w:r>
    </w:p>
    <w:p w14:paraId="133EDF39" w14:textId="00624CD5" w:rsidR="002D2F45" w:rsidRPr="00891A21" w:rsidRDefault="002D2F45">
      <w:pPr>
        <w:pStyle w:val="Odstavecseseznamem"/>
        <w:numPr>
          <w:ilvl w:val="0"/>
          <w:numId w:val="17"/>
        </w:numPr>
        <w:suppressAutoHyphens w:val="0"/>
        <w:spacing w:after="120"/>
        <w:ind w:left="850" w:hanging="357"/>
        <w:contextualSpacing w:val="0"/>
        <w:jc w:val="both"/>
        <w:rPr>
          <w:rFonts w:cs="Arial"/>
        </w:rPr>
      </w:pPr>
      <w:r w:rsidRPr="00891A21">
        <w:rPr>
          <w:rFonts w:cs="Arial"/>
        </w:rPr>
        <w:t xml:space="preserve">uplynutí doby, na kterou byla </w:t>
      </w:r>
      <w:r w:rsidR="00AB5D71">
        <w:rPr>
          <w:rFonts w:cs="Arial"/>
        </w:rPr>
        <w:t>S</w:t>
      </w:r>
      <w:r w:rsidRPr="00891A21">
        <w:rPr>
          <w:rFonts w:cs="Arial"/>
        </w:rPr>
        <w:t>mlouva sjednána</w:t>
      </w:r>
      <w:r>
        <w:rPr>
          <w:rFonts w:cs="Arial"/>
        </w:rPr>
        <w:t>,</w:t>
      </w:r>
    </w:p>
    <w:p w14:paraId="6E065423" w14:textId="64C5CDCE" w:rsidR="002D2F45" w:rsidRPr="00891A21" w:rsidRDefault="002D2F45">
      <w:pPr>
        <w:pStyle w:val="Odstavecseseznamem"/>
        <w:numPr>
          <w:ilvl w:val="0"/>
          <w:numId w:val="17"/>
        </w:numPr>
        <w:suppressAutoHyphens w:val="0"/>
        <w:spacing w:after="240"/>
        <w:ind w:left="850" w:hanging="357"/>
        <w:contextualSpacing w:val="0"/>
        <w:jc w:val="both"/>
        <w:rPr>
          <w:rFonts w:cs="Arial"/>
        </w:rPr>
      </w:pPr>
      <w:r w:rsidRPr="00891A21">
        <w:rPr>
          <w:rFonts w:cs="Arial"/>
        </w:rPr>
        <w:t xml:space="preserve">před uplynutím dohodnuté doby trvání </w:t>
      </w:r>
      <w:r w:rsidR="00AB5D71">
        <w:rPr>
          <w:rFonts w:cs="Arial"/>
        </w:rPr>
        <w:t>S</w:t>
      </w:r>
      <w:r w:rsidRPr="00891A21">
        <w:rPr>
          <w:rFonts w:cs="Arial"/>
        </w:rPr>
        <w:t xml:space="preserve">mlouvy v případě, že </w:t>
      </w:r>
      <w:r w:rsidR="00AB5D71">
        <w:rPr>
          <w:rFonts w:cs="Arial"/>
        </w:rPr>
        <w:t xml:space="preserve">celkový objem plnění dle této Smlouvy, tj. cena </w:t>
      </w:r>
      <w:r w:rsidR="00501332">
        <w:rPr>
          <w:rFonts w:cs="Arial"/>
        </w:rPr>
        <w:t>poskytnutých Služeb</w:t>
      </w:r>
      <w:r w:rsidR="00AB5D71">
        <w:rPr>
          <w:rFonts w:cs="Arial"/>
        </w:rPr>
        <w:t xml:space="preserve"> dle čl. </w:t>
      </w:r>
      <w:r w:rsidR="00145215">
        <w:rPr>
          <w:rFonts w:cs="Arial"/>
        </w:rPr>
        <w:t>I</w:t>
      </w:r>
      <w:r w:rsidR="00AB5D71">
        <w:rPr>
          <w:rFonts w:cs="Arial"/>
        </w:rPr>
        <w:t xml:space="preserve"> této Smlouvy </w:t>
      </w:r>
      <w:r w:rsidR="00D44F2E">
        <w:rPr>
          <w:rFonts w:cs="Arial"/>
        </w:rPr>
        <w:t xml:space="preserve">dosáhne </w:t>
      </w:r>
      <w:r w:rsidRPr="00891A21">
        <w:rPr>
          <w:rFonts w:cs="Arial"/>
        </w:rPr>
        <w:t xml:space="preserve">objemu </w:t>
      </w:r>
      <w:r w:rsidR="00145215">
        <w:rPr>
          <w:rFonts w:cs="Arial"/>
        </w:rPr>
        <w:t>Objednatelem</w:t>
      </w:r>
      <w:r w:rsidRPr="00891A21">
        <w:rPr>
          <w:rFonts w:cs="Arial"/>
        </w:rPr>
        <w:t xml:space="preserve"> vyčleněných finančních prostředků </w:t>
      </w:r>
      <w:r w:rsidR="00B86673">
        <w:rPr>
          <w:rFonts w:cs="Arial"/>
        </w:rPr>
        <w:t>(maximální výše ceny Služeb) ve smyslu</w:t>
      </w:r>
      <w:r w:rsidRPr="00D44F2E">
        <w:rPr>
          <w:rFonts w:cs="Arial"/>
        </w:rPr>
        <w:t> </w:t>
      </w:r>
      <w:r w:rsidRPr="00F63DB7">
        <w:rPr>
          <w:rFonts w:cs="Arial"/>
        </w:rPr>
        <w:t xml:space="preserve">čl. </w:t>
      </w:r>
      <w:r w:rsidR="00473387" w:rsidRPr="00F63DB7">
        <w:rPr>
          <w:rFonts w:cs="Arial"/>
        </w:rPr>
        <w:t>III</w:t>
      </w:r>
      <w:r w:rsidRPr="00F63DB7">
        <w:rPr>
          <w:rFonts w:cs="Arial"/>
        </w:rPr>
        <w:t xml:space="preserve"> odst. </w:t>
      </w:r>
      <w:r w:rsidR="00F50982">
        <w:rPr>
          <w:rFonts w:cs="Arial"/>
        </w:rPr>
        <w:t>5</w:t>
      </w:r>
      <w:r w:rsidR="00990FC3">
        <w:rPr>
          <w:rFonts w:cs="Arial"/>
        </w:rPr>
        <w:t xml:space="preserve"> </w:t>
      </w:r>
      <w:r w:rsidRPr="00891A21">
        <w:rPr>
          <w:rFonts w:cs="Arial"/>
        </w:rPr>
        <w:t xml:space="preserve">této </w:t>
      </w:r>
      <w:r w:rsidR="00145215">
        <w:rPr>
          <w:rFonts w:cs="Arial"/>
        </w:rPr>
        <w:t>Sm</w:t>
      </w:r>
      <w:r w:rsidRPr="00891A21">
        <w:rPr>
          <w:rFonts w:cs="Arial"/>
        </w:rPr>
        <w:t xml:space="preserve">louvy. </w:t>
      </w:r>
    </w:p>
    <w:p w14:paraId="094D4031" w14:textId="2EFFAA15" w:rsidR="001F77A3" w:rsidRDefault="00F4472B">
      <w:pPr>
        <w:pStyle w:val="Nadpis2"/>
        <w:numPr>
          <w:ilvl w:val="0"/>
          <w:numId w:val="11"/>
        </w:numPr>
        <w:spacing w:after="240"/>
      </w:pPr>
      <w:r w:rsidRPr="00F4472B">
        <w:t>Závazkový vztah dle této Smlouvy lze ukončit dohodou</w:t>
      </w:r>
      <w:r>
        <w:t xml:space="preserve"> Smluvních stran v písemné formě, přičemž účinky zrušení Smlouvy nastanou k okamžiku stanovenému v takovéto dohodě</w:t>
      </w:r>
      <w:r w:rsidRPr="00F4472B">
        <w:t>.</w:t>
      </w:r>
    </w:p>
    <w:p w14:paraId="218F6C35" w14:textId="02AA1E9D" w:rsidR="00AB242C" w:rsidRDefault="00D21436">
      <w:pPr>
        <w:pStyle w:val="Nadpis2"/>
        <w:numPr>
          <w:ilvl w:val="0"/>
          <w:numId w:val="11"/>
        </w:numPr>
        <w:spacing w:after="240"/>
      </w:pPr>
      <w:r>
        <w:t>Objednatel</w:t>
      </w:r>
      <w:r w:rsidR="00AB242C">
        <w:t xml:space="preserve"> j</w:t>
      </w:r>
      <w:r>
        <w:t>e</w:t>
      </w:r>
      <w:r w:rsidR="00AB242C">
        <w:t xml:space="preserve"> oprávněn Smlouvu písem</w:t>
      </w:r>
      <w:r w:rsidR="00E35728">
        <w:t>ně vypovědět i bez udání důvodu</w:t>
      </w:r>
      <w:r w:rsidR="00AB242C">
        <w:t xml:space="preserve">. Výpovědní doba činí </w:t>
      </w:r>
      <w:r w:rsidR="00FB43A5" w:rsidRPr="00FF61FF">
        <w:t>dva</w:t>
      </w:r>
      <w:r w:rsidR="009451C8" w:rsidRPr="00FF61FF">
        <w:t xml:space="preserve"> (</w:t>
      </w:r>
      <w:r w:rsidR="00FB43A5" w:rsidRPr="00FF61FF">
        <w:t>2</w:t>
      </w:r>
      <w:r w:rsidR="009451C8" w:rsidRPr="00FF61FF">
        <w:t>)</w:t>
      </w:r>
      <w:r w:rsidR="00A240C5" w:rsidRPr="00FF61FF">
        <w:t xml:space="preserve"> měsíc</w:t>
      </w:r>
      <w:r w:rsidR="00FB43A5" w:rsidRPr="00FF61FF">
        <w:t>e</w:t>
      </w:r>
      <w:r w:rsidR="00AB242C">
        <w:t xml:space="preserve"> a počíná běžet od prvního dne měsíce následujícího po měsíci, ve kterém byla výpověď doručena </w:t>
      </w:r>
      <w:r>
        <w:t>Poskytovateli</w:t>
      </w:r>
      <w:r w:rsidR="00AB242C">
        <w:t xml:space="preserve">. </w:t>
      </w:r>
    </w:p>
    <w:p w14:paraId="73A43F49" w14:textId="532A8231" w:rsidR="000139A0" w:rsidRPr="000139A0" w:rsidRDefault="00290043">
      <w:pPr>
        <w:pStyle w:val="Nadpis2"/>
        <w:numPr>
          <w:ilvl w:val="0"/>
          <w:numId w:val="11"/>
        </w:numPr>
      </w:pPr>
      <w:r>
        <w:t>Každá ze Smluvní</w:t>
      </w:r>
      <w:r w:rsidR="00C53DA4">
        <w:t>ch</w:t>
      </w:r>
      <w:r>
        <w:t xml:space="preserve"> stran má právo odstoupit od Smlouvy v případech stanovených v této Smlouvě nebo příslušných právních předpisech.</w:t>
      </w:r>
      <w:r w:rsidR="00C53DA4">
        <w:t xml:space="preserve"> Za</w:t>
      </w:r>
      <w:r>
        <w:t xml:space="preserve"> </w:t>
      </w:r>
      <w:r w:rsidR="00C53DA4">
        <w:t>p</w:t>
      </w:r>
      <w:r w:rsidR="000139A0" w:rsidRPr="000139A0">
        <w:t>orušení Smlouvy</w:t>
      </w:r>
      <w:r>
        <w:t xml:space="preserve"> ze strany Poskytovatele</w:t>
      </w:r>
      <w:r w:rsidR="00C53DA4">
        <w:t>, které</w:t>
      </w:r>
      <w:r>
        <w:t xml:space="preserve"> opravňuj</w:t>
      </w:r>
      <w:r w:rsidR="00C53DA4">
        <w:t>e</w:t>
      </w:r>
      <w:r>
        <w:t xml:space="preserve"> Objednatele odstoupit od Smlouvy</w:t>
      </w:r>
      <w:r w:rsidR="0092629E">
        <w:t>,</w:t>
      </w:r>
      <w:r>
        <w:t xml:space="preserve"> se</w:t>
      </w:r>
      <w:r w:rsidR="000139A0" w:rsidRPr="000139A0">
        <w:t xml:space="preserve"> rozumí zejména: </w:t>
      </w:r>
    </w:p>
    <w:p w14:paraId="69BAD7A6" w14:textId="3643624C" w:rsidR="00624E6D" w:rsidRDefault="00891492">
      <w:pPr>
        <w:pStyle w:val="Nadpis2"/>
        <w:numPr>
          <w:ilvl w:val="0"/>
          <w:numId w:val="10"/>
        </w:numPr>
        <w:ind w:left="851"/>
        <w:rPr>
          <w:rFonts w:cs="Arial"/>
        </w:rPr>
      </w:pPr>
      <w:r>
        <w:rPr>
          <w:rFonts w:cs="Arial"/>
        </w:rPr>
        <w:t>opakované prodlení</w:t>
      </w:r>
      <w:r w:rsidR="009A0AE3">
        <w:rPr>
          <w:rFonts w:cs="Arial"/>
        </w:rPr>
        <w:t xml:space="preserve"> Poskytovatel</w:t>
      </w:r>
      <w:r>
        <w:rPr>
          <w:rFonts w:cs="Arial"/>
        </w:rPr>
        <w:t>e</w:t>
      </w:r>
      <w:r w:rsidR="009A0AE3">
        <w:rPr>
          <w:rFonts w:cs="Arial"/>
        </w:rPr>
        <w:t xml:space="preserve"> i přes písemné upozornění Objednatele s poskytnutím Služby v</w:t>
      </w:r>
      <w:r w:rsidR="009C0A2F">
        <w:rPr>
          <w:rFonts w:cs="Arial"/>
        </w:rPr>
        <w:t>e sjednaných</w:t>
      </w:r>
      <w:r w:rsidR="009A0AE3">
        <w:rPr>
          <w:rFonts w:cs="Arial"/>
        </w:rPr>
        <w:t xml:space="preserve"> termín</w:t>
      </w:r>
      <w:r w:rsidR="00E60279">
        <w:rPr>
          <w:rFonts w:cs="Arial"/>
        </w:rPr>
        <w:t>ech</w:t>
      </w:r>
      <w:r w:rsidR="00624E6D" w:rsidRPr="00141882">
        <w:rPr>
          <w:rFonts w:cs="Arial"/>
        </w:rPr>
        <w:t>;</w:t>
      </w:r>
    </w:p>
    <w:p w14:paraId="430ACB5C" w14:textId="287540BA" w:rsidR="000139A0" w:rsidRDefault="000139A0">
      <w:pPr>
        <w:pStyle w:val="Nadpis2"/>
        <w:numPr>
          <w:ilvl w:val="0"/>
          <w:numId w:val="10"/>
        </w:numPr>
        <w:ind w:left="851"/>
      </w:pPr>
      <w:r>
        <w:t xml:space="preserve">prodlení Objednatele s úhradou řádně a oprávněně vystavené Faktury </w:t>
      </w:r>
      <w:r w:rsidR="004A3C33">
        <w:t>Poskytovateli</w:t>
      </w:r>
      <w:r>
        <w:t xml:space="preserve"> za poskytnuté plnění, přesahující </w:t>
      </w:r>
      <w:r w:rsidR="00561903">
        <w:t>třicet</w:t>
      </w:r>
      <w:r>
        <w:t xml:space="preserve"> (</w:t>
      </w:r>
      <w:r w:rsidR="00561903">
        <w:t>3</w:t>
      </w:r>
      <w:r w:rsidR="00BB290C">
        <w:t>0</w:t>
      </w:r>
      <w:r>
        <w:t>) kalendářních dnů;</w:t>
      </w:r>
    </w:p>
    <w:p w14:paraId="4780F868" w14:textId="7FE649B2" w:rsidR="00B40BD1" w:rsidRDefault="00290043">
      <w:pPr>
        <w:pStyle w:val="Nadpis2"/>
        <w:numPr>
          <w:ilvl w:val="0"/>
          <w:numId w:val="10"/>
        </w:numPr>
        <w:ind w:left="851"/>
      </w:pPr>
      <w:r>
        <w:t xml:space="preserve">opakované </w:t>
      </w:r>
      <w:r w:rsidR="000139A0">
        <w:t xml:space="preserve">porušení </w:t>
      </w:r>
      <w:r w:rsidR="0080419F">
        <w:t xml:space="preserve">jakéhokoliv </w:t>
      </w:r>
      <w:r w:rsidR="0080419F" w:rsidRPr="0073534A">
        <w:t xml:space="preserve">ustanovení článku </w:t>
      </w:r>
      <w:r w:rsidR="00AB245A" w:rsidRPr="0073534A">
        <w:t xml:space="preserve">VI </w:t>
      </w:r>
      <w:r w:rsidR="000139A0" w:rsidRPr="0073534A">
        <w:t>této</w:t>
      </w:r>
      <w:r w:rsidR="000139A0">
        <w:t xml:space="preserve"> Smlouvy</w:t>
      </w:r>
      <w:r>
        <w:t>;</w:t>
      </w:r>
    </w:p>
    <w:p w14:paraId="328DC94D" w14:textId="451BEA98" w:rsidR="00205AEA" w:rsidRPr="00205AEA" w:rsidRDefault="00D15EBE" w:rsidP="00290043">
      <w:pPr>
        <w:pStyle w:val="Nadpis2"/>
        <w:numPr>
          <w:ilvl w:val="0"/>
          <w:numId w:val="10"/>
        </w:numPr>
        <w:ind w:left="851"/>
      </w:pPr>
      <w:r>
        <w:t>porušení jakéhokoliv ustanovení článku VII této Smlouvy</w:t>
      </w:r>
      <w:r w:rsidR="00290043">
        <w:t>.</w:t>
      </w:r>
    </w:p>
    <w:p w14:paraId="39C68CB7" w14:textId="77777777" w:rsidR="008E63A8" w:rsidRDefault="008E63A8" w:rsidP="00931FB9">
      <w:pPr>
        <w:pStyle w:val="Nadpis2"/>
      </w:pPr>
      <w:r>
        <w:t>Objednatel je dále oprávněn odstoupit od této Smlouvy v případě, že:</w:t>
      </w:r>
    </w:p>
    <w:p w14:paraId="111127A5" w14:textId="30D32C32" w:rsidR="008E63A8" w:rsidRDefault="004A3C33">
      <w:pPr>
        <w:pStyle w:val="Nadpis2"/>
        <w:numPr>
          <w:ilvl w:val="0"/>
          <w:numId w:val="12"/>
        </w:numPr>
        <w:ind w:left="851"/>
      </w:pPr>
      <w:r>
        <w:t>Poskytovateli</w:t>
      </w:r>
      <w:r w:rsidR="008E63A8">
        <w:t xml:space="preserve"> bude rozhodnutím správce daně přidělen status nespolehlivého plátce,</w:t>
      </w:r>
    </w:p>
    <w:p w14:paraId="5D063AFA" w14:textId="77777777" w:rsidR="00195525" w:rsidRDefault="008E63A8">
      <w:pPr>
        <w:pStyle w:val="Nadpis2"/>
        <w:numPr>
          <w:ilvl w:val="0"/>
          <w:numId w:val="12"/>
        </w:numPr>
        <w:ind w:left="850" w:hanging="357"/>
      </w:pPr>
      <w:r>
        <w:t xml:space="preserve">vůči </w:t>
      </w:r>
      <w:r w:rsidR="004A3C33">
        <w:t>Poskytovateli</w:t>
      </w:r>
      <w:r>
        <w:t xml:space="preserve"> bylo zahájeno insolvenční řízení nebo vstoupil do likvidace</w:t>
      </w:r>
      <w:r w:rsidR="00195525">
        <w:t>;</w:t>
      </w:r>
    </w:p>
    <w:p w14:paraId="5A2A8C47" w14:textId="503C3D84" w:rsidR="008E63A8" w:rsidRDefault="00195525">
      <w:pPr>
        <w:pStyle w:val="Nadpis2"/>
        <w:numPr>
          <w:ilvl w:val="0"/>
          <w:numId w:val="12"/>
        </w:numPr>
        <w:spacing w:after="240"/>
        <w:ind w:left="851"/>
      </w:pPr>
      <w:r w:rsidRPr="00C7353B">
        <w:t xml:space="preserve">v případě významné změny kontroly nad </w:t>
      </w:r>
      <w:r w:rsidRPr="006D76DC">
        <w:t>Poskytovatel</w:t>
      </w:r>
      <w:r w:rsidRPr="00C7353B">
        <w:t xml:space="preserve">em nebo změny kontroly nad zásadními aktivy využívanými </w:t>
      </w:r>
      <w:r w:rsidRPr="006D76DC">
        <w:t>Poskytovatel</w:t>
      </w:r>
      <w:r w:rsidRPr="00C7353B">
        <w:t>em k plnění dle Smlouvy</w:t>
      </w:r>
      <w:r w:rsidR="008E63A8">
        <w:t>.</w:t>
      </w:r>
    </w:p>
    <w:p w14:paraId="2D54677F" w14:textId="137D199D" w:rsidR="00612D33" w:rsidRDefault="008E63A8" w:rsidP="00931FB9">
      <w:pPr>
        <w:pStyle w:val="Nadpis2"/>
        <w:spacing w:after="240"/>
      </w:pPr>
      <w:r>
        <w:t>Odstoupením od Smlouvy závazek ze Smlouvy zaniká ke dni doručení projevu vůle jedné Smluvní strany směřujícího k odstoupení od Smlouvy druhé Smluvní straně. Účinky odstoupení se</w:t>
      </w:r>
      <w:r w:rsidR="0092629E">
        <w:t xml:space="preserve"> řídí příslušnými ustanoveními O</w:t>
      </w:r>
      <w:r>
        <w:t>bčanského zákoníku.</w:t>
      </w:r>
    </w:p>
    <w:p w14:paraId="2B044BB4" w14:textId="5392DA93" w:rsidR="00255028" w:rsidRDefault="00AB0014" w:rsidP="00931FB9">
      <w:pPr>
        <w:pStyle w:val="Nadpis2"/>
        <w:spacing w:after="240"/>
      </w:pPr>
      <w:r>
        <w:t>Zánik účinnosti</w:t>
      </w:r>
      <w:r w:rsidR="0090522F">
        <w:t xml:space="preserve"> Smlouvy se nedotýká zejména nároku na náhradu škody, </w:t>
      </w:r>
      <w:r w:rsidR="0092629E">
        <w:t xml:space="preserve">slevu z ceny, </w:t>
      </w:r>
      <w:r w:rsidR="0090522F">
        <w:t>smluvní pokuty</w:t>
      </w:r>
      <w:r w:rsidR="0092629E">
        <w:t>,</w:t>
      </w:r>
      <w:r w:rsidR="0090522F">
        <w:t xml:space="preserve"> povinnosti mlčenlivosti</w:t>
      </w:r>
      <w:r w:rsidR="00255028">
        <w:t>, práv duševního vlastnictví a dalších závazků, z jejichž povahy vyplývá, že mají trvat i po ukončení této Smlouvy</w:t>
      </w:r>
      <w:r w:rsidR="0090522F">
        <w:t xml:space="preserve">. </w:t>
      </w:r>
    </w:p>
    <w:p w14:paraId="4AC24464" w14:textId="587A91A9" w:rsidR="001C4913" w:rsidRDefault="00255028" w:rsidP="005A2F4A">
      <w:pPr>
        <w:pStyle w:val="Nadpis2"/>
        <w:spacing w:after="240"/>
      </w:pPr>
      <w:r w:rsidRPr="002C7280">
        <w:rPr>
          <w:rFonts w:cs="Arial"/>
          <w:szCs w:val="22"/>
          <w:lang w:eastAsia="en-US"/>
        </w:rPr>
        <w:t>V případě, 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w:t>
      </w:r>
      <w:r>
        <w:rPr>
          <w:rFonts w:cs="Arial"/>
          <w:szCs w:val="22"/>
          <w:lang w:eastAsia="en-US"/>
        </w:rPr>
        <w:t>.</w:t>
      </w:r>
      <w:r w:rsidR="006E1F63">
        <w:t xml:space="preserve"> </w:t>
      </w:r>
      <w:r w:rsidR="006E1F63" w:rsidRPr="006E1F63">
        <w:t>Odměna za takto poskytnutou součinnost a veškeré činnosti souvise</w:t>
      </w:r>
      <w:r w:rsidR="006E1F63">
        <w:t>jící se přechodem Služeb</w:t>
      </w:r>
      <w:r w:rsidR="006E1F63" w:rsidRPr="006E1F63">
        <w:t xml:space="preserve"> nebo jejich části na novéh</w:t>
      </w:r>
      <w:r w:rsidR="006E1F63">
        <w:t>o dodavatele je již zahrnuta v paušální odměně a Poskytovatel</w:t>
      </w:r>
      <w:r w:rsidR="006E1F63" w:rsidRPr="006E1F63">
        <w:t xml:space="preserve"> není oprávněn požadovat jakoukoliv další odměnu či úhradu nákladů.</w:t>
      </w:r>
    </w:p>
    <w:p w14:paraId="79858146" w14:textId="466FD39F" w:rsidR="008E63A8" w:rsidRDefault="001D261C" w:rsidP="00931FB9">
      <w:pPr>
        <w:pStyle w:val="1lnky"/>
        <w:keepNext/>
        <w:keepLines/>
        <w:spacing w:line="240" w:lineRule="auto"/>
      </w:pPr>
      <w:r>
        <w:t xml:space="preserve">Článek </w:t>
      </w:r>
      <w:r w:rsidR="00020E44">
        <w:t>IX</w:t>
      </w:r>
      <w:r>
        <w:t>.</w:t>
      </w:r>
    </w:p>
    <w:p w14:paraId="10D8E957" w14:textId="6F8E55EC" w:rsidR="001D261C" w:rsidRDefault="001D261C" w:rsidP="00931FB9">
      <w:pPr>
        <w:pStyle w:val="Nadpis1"/>
        <w:keepNext/>
        <w:keepLines/>
        <w:spacing w:after="240" w:line="240" w:lineRule="auto"/>
      </w:pPr>
      <w:r>
        <w:t>Uveřej</w:t>
      </w:r>
      <w:r w:rsidR="002C4709">
        <w:t>ňovací povinnost</w:t>
      </w:r>
    </w:p>
    <w:p w14:paraId="5E402D03" w14:textId="07BC4C27" w:rsidR="002C4709" w:rsidRDefault="00AB0014">
      <w:pPr>
        <w:pStyle w:val="Nadpis2"/>
        <w:keepNext/>
        <w:keepLines/>
        <w:numPr>
          <w:ilvl w:val="0"/>
          <w:numId w:val="14"/>
        </w:numPr>
        <w:spacing w:after="240"/>
      </w:pPr>
      <w:r>
        <w:t>Poskytovatel</w:t>
      </w:r>
      <w:r w:rsidR="002C4709">
        <w:t xml:space="preserve"> prohlašuje, že si je vědom toho, že Objednatel jako povinný subjekt dle zákona č.</w:t>
      </w:r>
      <w:r w:rsidR="00CD1AD0">
        <w:t> </w:t>
      </w:r>
      <w:r w:rsidR="002C4709">
        <w:t>340/2015 Sb., o zvláštních podmínkách účinnosti některých smluv, uveřejňování těchto smluv a o registru smluv (zákon o registru smluv), ve znění pozdějších předpisů</w:t>
      </w:r>
      <w:r w:rsidR="00CB4F87">
        <w:t xml:space="preserve"> (dále jen „</w:t>
      </w:r>
      <w:r w:rsidR="00CB4F87" w:rsidRPr="00CB4F87">
        <w:rPr>
          <w:b/>
          <w:i/>
        </w:rPr>
        <w:t>zákon o</w:t>
      </w:r>
      <w:r w:rsidR="00CD1AD0">
        <w:rPr>
          <w:b/>
          <w:i/>
        </w:rPr>
        <w:t> </w:t>
      </w:r>
      <w:r w:rsidR="00CB4F87" w:rsidRPr="007E3613">
        <w:rPr>
          <w:b/>
          <w:i/>
        </w:rPr>
        <w:t>registru smluv</w:t>
      </w:r>
      <w:r w:rsidR="00D2180F">
        <w:t>“)</w:t>
      </w:r>
      <w:r w:rsidR="002C4709">
        <w:t xml:space="preserve">, je povinen uveřejnit v </w:t>
      </w:r>
      <w:r w:rsidR="006E1F63">
        <w:t>r</w:t>
      </w:r>
      <w:r w:rsidR="002C4709">
        <w:t>egistru smluv</w:t>
      </w:r>
      <w:r w:rsidR="00822E55">
        <w:t xml:space="preserve"> </w:t>
      </w:r>
      <w:r w:rsidR="002C4709">
        <w:t>tuto Smlouvu, včetně jejích případných změn a dodatků</w:t>
      </w:r>
      <w:r w:rsidR="00ED4ED8">
        <w:t>,</w:t>
      </w:r>
      <w:r w:rsidR="002C4709">
        <w:t xml:space="preserve"> za splnění podmínek k uveřejnění dle zákona o registru smluv, a</w:t>
      </w:r>
      <w:r w:rsidR="00822E55">
        <w:t> </w:t>
      </w:r>
      <w:r w:rsidR="002C4709">
        <w:t>s</w:t>
      </w:r>
      <w:r w:rsidR="00822E55">
        <w:t> </w:t>
      </w:r>
      <w:r w:rsidR="002C4709">
        <w:t>uveřejn</w:t>
      </w:r>
      <w:r w:rsidR="00E35728">
        <w:t>ěn</w:t>
      </w:r>
      <w:r w:rsidR="002C4709">
        <w:t>ím Smlouvy v plném znění</w:t>
      </w:r>
      <w:r w:rsidR="00AB245A">
        <w:t xml:space="preserve"> </w:t>
      </w:r>
      <w:r w:rsidR="002C4709" w:rsidRPr="0068474D">
        <w:t>souh</w:t>
      </w:r>
      <w:r w:rsidR="002C4709">
        <w:t>lasí.</w:t>
      </w:r>
    </w:p>
    <w:p w14:paraId="4BB800E2" w14:textId="4276F385" w:rsidR="002C4709" w:rsidRDefault="002C4709" w:rsidP="0092629E">
      <w:pPr>
        <w:pStyle w:val="Nadpis2"/>
        <w:spacing w:after="240"/>
      </w:pPr>
      <w:r>
        <w:t>Objednatel se zavazuje Smlouvu</w:t>
      </w:r>
      <w:r w:rsidR="00ED4ED8">
        <w:t xml:space="preserve">, </w:t>
      </w:r>
      <w:r>
        <w:t>uveřejnit ve lhůtě do 15 dnů od jejího uzavření v </w:t>
      </w:r>
      <w:r w:rsidR="006E1F63">
        <w:t>r</w:t>
      </w:r>
      <w:r>
        <w:t xml:space="preserve">egistru smluv. </w:t>
      </w:r>
      <w:r w:rsidR="00AB0014">
        <w:t>Poskytovatel</w:t>
      </w:r>
      <w:r>
        <w:t xml:space="preserve"> je povinen po uplynutí této lhůty, nejpozději do 20 dnů ode dne, kdy byla Smlouva</w:t>
      </w:r>
      <w:r w:rsidR="00ED4ED8">
        <w:t xml:space="preserve"> </w:t>
      </w:r>
      <w:r>
        <w:t xml:space="preserve">uzavřena, v </w:t>
      </w:r>
      <w:r w:rsidR="006E1F63">
        <w:t>r</w:t>
      </w:r>
      <w:r>
        <w:t>egistru smluv ověřit, zda Objednatel Smlouvu</w:t>
      </w:r>
      <w:r w:rsidR="00ED4ED8">
        <w:t xml:space="preserve"> </w:t>
      </w:r>
      <w:r>
        <w:t>řádně uveřejnil, a pokud se tak nestalo, je povinen Smlouvu</w:t>
      </w:r>
      <w:r w:rsidR="00ED4ED8">
        <w:t>,</w:t>
      </w:r>
      <w:r w:rsidR="00480AE9">
        <w:t xml:space="preserve"> </w:t>
      </w:r>
      <w:r>
        <w:t xml:space="preserve">uveřejnit sám a o této skutečnosti informovat Objednatele. </w:t>
      </w:r>
    </w:p>
    <w:p w14:paraId="11BD4D4C" w14:textId="4EF37656" w:rsidR="00607564" w:rsidRPr="00F26700" w:rsidRDefault="00607564" w:rsidP="00931FB9">
      <w:pPr>
        <w:pStyle w:val="1lnky"/>
        <w:keepNext/>
        <w:keepLines/>
        <w:spacing w:line="240" w:lineRule="auto"/>
        <w:rPr>
          <w:rFonts w:eastAsia="Times New Roman"/>
        </w:rPr>
      </w:pPr>
      <w:r w:rsidRPr="00F26700">
        <w:t xml:space="preserve">Článek </w:t>
      </w:r>
      <w:r w:rsidR="007C543E">
        <w:t>X</w:t>
      </w:r>
      <w:r w:rsidRPr="00F26700">
        <w:t>.</w:t>
      </w:r>
    </w:p>
    <w:p w14:paraId="264B219F" w14:textId="77777777" w:rsidR="00B63933" w:rsidRPr="00F75030" w:rsidRDefault="00B63933" w:rsidP="00931FB9">
      <w:pPr>
        <w:pStyle w:val="Nadpis1"/>
        <w:keepNext/>
        <w:keepLines/>
        <w:spacing w:after="240" w:line="240" w:lineRule="auto"/>
      </w:pPr>
      <w:r w:rsidRPr="00F75030">
        <w:t>Závěrečná ustanovení</w:t>
      </w:r>
    </w:p>
    <w:p w14:paraId="2B558F67" w14:textId="5E519B3B" w:rsidR="006D0A00" w:rsidRDefault="006D0A00">
      <w:pPr>
        <w:pStyle w:val="Nadpis2"/>
        <w:keepNext/>
        <w:keepLines/>
        <w:numPr>
          <w:ilvl w:val="0"/>
          <w:numId w:val="13"/>
        </w:numPr>
        <w:spacing w:after="240"/>
      </w:pPr>
      <w:r w:rsidRPr="006D0A00">
        <w:t xml:space="preserve">Tato </w:t>
      </w:r>
      <w:r w:rsidR="00AA7EB7">
        <w:t>S</w:t>
      </w:r>
      <w:r w:rsidRPr="006D0A00">
        <w:t>mlouva nabývá plat</w:t>
      </w:r>
      <w:r>
        <w:t>nosti dnem podpisu poslední ze S</w:t>
      </w:r>
      <w:r w:rsidRPr="006D0A00">
        <w:t xml:space="preserve">mluvních stran a účinnosti dnem uveřejnění Smlouvy v </w:t>
      </w:r>
      <w:r w:rsidR="006E1F63">
        <w:t>r</w:t>
      </w:r>
      <w:r w:rsidRPr="006D0A00">
        <w:t>egistru smluv</w:t>
      </w:r>
      <w:r w:rsidR="00FF2141">
        <w:t>.</w:t>
      </w:r>
      <w:r>
        <w:t xml:space="preserve"> Za den uzavření Smlouvy se považuje podpis Smlouvy druhou S</w:t>
      </w:r>
      <w:r w:rsidRPr="006D0A00">
        <w:t>mluvní stranou.</w:t>
      </w:r>
      <w:r>
        <w:t xml:space="preserve"> </w:t>
      </w:r>
    </w:p>
    <w:p w14:paraId="0C6B3691" w14:textId="3555195C" w:rsidR="00F24555" w:rsidRDefault="00F24555" w:rsidP="00931FB9">
      <w:pPr>
        <w:pStyle w:val="Nadpis2"/>
        <w:spacing w:after="240"/>
      </w:pPr>
      <w:r>
        <w:t>Smluvní strany se dohodly, že jejich práva a povinnosti založené touto Smlouvou se řídí obsahem Smlouvy. V otázkách neupravených touto Smlouvou se řídí obecně závaznými právními předpisy</w:t>
      </w:r>
      <w:r w:rsidR="00255028">
        <w:t xml:space="preserve"> České republiky</w:t>
      </w:r>
      <w:r w:rsidR="0092629E">
        <w:t>, zejména pak O</w:t>
      </w:r>
      <w:r>
        <w:t>bčanským zákoníkem. Smluvní strany se ve smyslu § 1</w:t>
      </w:r>
      <w:r w:rsidR="00101F77">
        <w:t> </w:t>
      </w:r>
      <w:r>
        <w:t>odst.</w:t>
      </w:r>
      <w:r w:rsidR="00101F77">
        <w:t> </w:t>
      </w:r>
      <w:r w:rsidR="0092629E">
        <w:t>2 O</w:t>
      </w:r>
      <w:r>
        <w:t xml:space="preserve">bčanského zákoníku odchylují od ustanovení § 2050 občanského zákoníku, jehož režim se pro vztahy </w:t>
      </w:r>
      <w:r w:rsidR="00AF57EF">
        <w:t>Poskytovatele</w:t>
      </w:r>
      <w:r>
        <w:t xml:space="preserve"> a Objednatele dle této Smlouvy nepoužije.</w:t>
      </w:r>
    </w:p>
    <w:p w14:paraId="08190B7B" w14:textId="77777777" w:rsidR="00F24555" w:rsidRDefault="00BF4B60" w:rsidP="00931FB9">
      <w:pPr>
        <w:pStyle w:val="Nadpis2"/>
        <w:spacing w:after="240"/>
      </w:pPr>
      <w:r>
        <w:t>Obě S</w:t>
      </w:r>
      <w:r w:rsidR="00F24555">
        <w:t>mluvní strany se zavazují o případných změnách kontaktních údajů neprodleně inf</w:t>
      </w:r>
      <w:r>
        <w:t>ormovat druhou S</w:t>
      </w:r>
      <w:r w:rsidR="00F24555">
        <w:t>mluvní stranu.</w:t>
      </w:r>
    </w:p>
    <w:p w14:paraId="43DA2701" w14:textId="77777777" w:rsidR="000F6DB9" w:rsidRPr="006D0A00" w:rsidRDefault="000F6DB9" w:rsidP="00931FB9">
      <w:pPr>
        <w:pStyle w:val="Nadpis2"/>
        <w:spacing w:after="240"/>
      </w:pPr>
      <w:r>
        <w:t>Veš</w:t>
      </w:r>
      <w:r w:rsidR="00A65859">
        <w:t>keré změny nebo dodatky k této S</w:t>
      </w:r>
      <w:r>
        <w:t xml:space="preserve">mlouvě mohou být činěny pouze písemně se souhlasem </w:t>
      </w:r>
      <w:r w:rsidR="00277C08">
        <w:t>obou S</w:t>
      </w:r>
      <w:r>
        <w:t>mluvních stran. Smlouva a práva a povinnosti z ní vzniklá jsou závazná i pro případné p</w:t>
      </w:r>
      <w:r w:rsidR="00277C08">
        <w:t>rávní nástupce S</w:t>
      </w:r>
      <w:r>
        <w:t>mluvních stran.</w:t>
      </w:r>
    </w:p>
    <w:p w14:paraId="5F627EF3" w14:textId="5C17FD06" w:rsidR="00E01879" w:rsidRDefault="00501332" w:rsidP="00931FB9">
      <w:pPr>
        <w:pStyle w:val="Nadpis2"/>
        <w:spacing w:after="240"/>
      </w:pPr>
      <w:r>
        <w:t>Poskytovatel</w:t>
      </w:r>
      <w:r w:rsidR="00E01879" w:rsidRPr="00E01879">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0AD26AA" w14:textId="77777777" w:rsidR="00D0269C" w:rsidRPr="00D0269C" w:rsidRDefault="00D0269C" w:rsidP="00931FB9">
      <w:pPr>
        <w:pStyle w:val="Nadpis2"/>
        <w:spacing w:after="240"/>
      </w:pPr>
      <w:r w:rsidRPr="00D0269C">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6DB1214B" w14:textId="74C594B8" w:rsidR="00D0269C" w:rsidRDefault="00D0269C" w:rsidP="00931FB9">
      <w:pPr>
        <w:pStyle w:val="Nadpis2"/>
        <w:spacing w:after="240"/>
      </w:pPr>
      <w:r w:rsidRPr="001F769A">
        <w:t>Smluvní strany se dohodly, že spory, které by případně vznikly z</w:t>
      </w:r>
      <w:r>
        <w:t> této S</w:t>
      </w:r>
      <w:r w:rsidRPr="001F769A">
        <w:t>mlouvy nebo v souvislosti s ní, jakož i otázky její platnosti či neplatnosti nebo jejího vzniku a zániku, b</w:t>
      </w:r>
      <w:r>
        <w:t>udou přednostně řešeny dohodou S</w:t>
      </w:r>
      <w:r w:rsidRPr="001F769A">
        <w:t xml:space="preserve">mluvních stran. </w:t>
      </w:r>
      <w:r>
        <w:t>Pokud nebudou vyřešeny dohodou S</w:t>
      </w:r>
      <w:r w:rsidRPr="001F769A">
        <w:t>mluvních stran, budou řešeny příslušnými soudy České republiky, přičemž pro místní příslušnost je</w:t>
      </w:r>
      <w:r>
        <w:t xml:space="preserve"> ro</w:t>
      </w:r>
      <w:r w:rsidR="001C4913">
        <w:t>zhodný obecný soud Objednatele.</w:t>
      </w:r>
    </w:p>
    <w:p w14:paraId="67BC3470" w14:textId="77777777" w:rsidR="009134C6" w:rsidRDefault="009134C6" w:rsidP="00931FB9">
      <w:pPr>
        <w:pStyle w:val="Nadpis2"/>
        <w:keepNext/>
        <w:keepLines/>
        <w:rPr>
          <w:lang w:eastAsia="ar-SA"/>
        </w:rPr>
      </w:pPr>
      <w:r w:rsidRPr="009134C6">
        <w:rPr>
          <w:lang w:eastAsia="ar-SA"/>
        </w:rPr>
        <w:t>Osobami pověřenými jednat za Smluvní strany během plnění dle této Smlouvy jsou:</w:t>
      </w:r>
    </w:p>
    <w:p w14:paraId="3432D441" w14:textId="571C4B4F" w:rsidR="004C46EA" w:rsidRDefault="004C46EA">
      <w:pPr>
        <w:numPr>
          <w:ilvl w:val="0"/>
          <w:numId w:val="21"/>
        </w:numPr>
        <w:suppressAutoHyphens w:val="0"/>
        <w:spacing w:after="60"/>
        <w:ind w:left="1134"/>
        <w:rPr>
          <w:rFonts w:cs="Arial"/>
        </w:rPr>
      </w:pPr>
      <w:r w:rsidRPr="009134C6">
        <w:rPr>
          <w:rFonts w:cs="Arial"/>
        </w:rPr>
        <w:t xml:space="preserve">za stranu </w:t>
      </w:r>
      <w:r>
        <w:rPr>
          <w:rFonts w:cs="Arial"/>
        </w:rPr>
        <w:t>Objednatele</w:t>
      </w:r>
      <w:r w:rsidRPr="009134C6">
        <w:rPr>
          <w:rFonts w:cs="Arial"/>
        </w:rPr>
        <w:t xml:space="preserve">: </w:t>
      </w:r>
    </w:p>
    <w:p w14:paraId="7381EE90" w14:textId="7A4AF820" w:rsidR="00D46EE5" w:rsidRPr="009134C6" w:rsidRDefault="00D46EE5" w:rsidP="00D46EE5">
      <w:pPr>
        <w:suppressAutoHyphens w:val="0"/>
        <w:spacing w:after="60"/>
        <w:ind w:left="1134"/>
        <w:rPr>
          <w:rFonts w:cs="Arial"/>
        </w:rPr>
      </w:pPr>
      <w:r>
        <w:rPr>
          <w:rFonts w:cs="Arial"/>
        </w:rPr>
        <w:t>– pro podepisování předávacích protokolů</w:t>
      </w:r>
      <w:r w:rsidR="006E1F63">
        <w:rPr>
          <w:rFonts w:cs="Arial"/>
        </w:rPr>
        <w:t xml:space="preserve"> a potvrzování výkazu Služeb</w:t>
      </w:r>
      <w:r>
        <w:rPr>
          <w:rFonts w:cs="Arial"/>
        </w:rPr>
        <w:t>:</w:t>
      </w:r>
    </w:p>
    <w:p w14:paraId="49EC524C" w14:textId="2213A392" w:rsidR="002B2BAF" w:rsidRDefault="002B2BAF" w:rsidP="002A6BE3">
      <w:pPr>
        <w:spacing w:after="120"/>
        <w:ind w:left="1418"/>
        <w:rPr>
          <w:rFonts w:cs="Arial"/>
        </w:rPr>
      </w:pPr>
      <w:r w:rsidRPr="00D46EE5">
        <w:rPr>
          <w:rFonts w:cs="Arial"/>
        </w:rPr>
        <w:t xml:space="preserve">jméno: </w:t>
      </w:r>
      <w:r w:rsidR="00122875" w:rsidRPr="00122875">
        <w:rPr>
          <w:rFonts w:cs="Arial"/>
        </w:rPr>
        <w:t>[</w:t>
      </w:r>
      <w:r w:rsidR="00122875" w:rsidRPr="00FF61FF">
        <w:rPr>
          <w:rFonts w:cs="Arial"/>
          <w:highlight w:val="yellow"/>
        </w:rPr>
        <w:t xml:space="preserve">bude </w:t>
      </w:r>
      <w:r w:rsidR="00122875" w:rsidRPr="0092629E">
        <w:rPr>
          <w:rFonts w:cs="Arial"/>
          <w:highlight w:val="yellow"/>
        </w:rPr>
        <w:t>doplněno</w:t>
      </w:r>
      <w:r w:rsidR="0092629E" w:rsidRPr="0092629E">
        <w:rPr>
          <w:rFonts w:cs="Arial"/>
          <w:highlight w:val="yellow"/>
        </w:rPr>
        <w:t xml:space="preserve"> před podpisem smlouvy</w:t>
      </w:r>
      <w:r w:rsidR="0092629E">
        <w:rPr>
          <w:rFonts w:cs="Arial"/>
          <w:lang w:val="en-US"/>
        </w:rPr>
        <w:t>]</w:t>
      </w:r>
      <w:r w:rsidRPr="00D46EE5">
        <w:rPr>
          <w:rFonts w:cs="Arial"/>
        </w:rPr>
        <w:t>,</w:t>
      </w:r>
      <w:r w:rsidR="00EB1E53">
        <w:rPr>
          <w:rFonts w:cs="Arial"/>
        </w:rPr>
        <w:t xml:space="preserve"> ředitel odboru informatiky</w:t>
      </w:r>
      <w:r w:rsidRPr="00D46EE5">
        <w:rPr>
          <w:rFonts w:cs="Arial"/>
        </w:rPr>
        <w:br/>
        <w:t>e-mail</w:t>
      </w:r>
      <w:r w:rsidRPr="00FF61FF">
        <w:rPr>
          <w:rFonts w:cs="Arial"/>
          <w:highlight w:val="yellow"/>
        </w:rPr>
        <w:t>:</w:t>
      </w:r>
      <w:r w:rsidR="009C0A2F" w:rsidRPr="00FF61FF">
        <w:rPr>
          <w:rFonts w:cs="Arial"/>
          <w:highlight w:val="yellow"/>
        </w:rPr>
        <w:t xml:space="preserve"> </w:t>
      </w:r>
      <w:r w:rsidR="00DB0138" w:rsidRPr="00FF61FF">
        <w:rPr>
          <w:rFonts w:cs="Arial"/>
          <w:highlight w:val="yellow"/>
        </w:rPr>
        <w:t xml:space="preserve">[bude </w:t>
      </w:r>
      <w:r w:rsidR="00DB0138" w:rsidRPr="0092629E">
        <w:rPr>
          <w:rFonts w:cs="Arial"/>
          <w:highlight w:val="yellow"/>
        </w:rPr>
        <w:t>doplněno</w:t>
      </w:r>
      <w:r w:rsidR="0092629E" w:rsidRPr="0092629E">
        <w:rPr>
          <w:rFonts w:cs="Arial"/>
          <w:highlight w:val="yellow"/>
        </w:rPr>
        <w:t xml:space="preserve"> před podpisem smlouvy</w:t>
      </w:r>
      <w:r w:rsidR="00DB0138" w:rsidRPr="00DB0138">
        <w:rPr>
          <w:rFonts w:cs="Arial"/>
        </w:rPr>
        <w:t xml:space="preserve">], </w:t>
      </w:r>
      <w:r w:rsidRPr="00D46EE5">
        <w:rPr>
          <w:rFonts w:cs="Arial"/>
          <w:lang w:val="en-US"/>
        </w:rPr>
        <w:t xml:space="preserve">, </w:t>
      </w:r>
      <w:r w:rsidRPr="00D46EE5">
        <w:rPr>
          <w:rFonts w:cs="Arial"/>
        </w:rPr>
        <w:t xml:space="preserve">tel: </w:t>
      </w:r>
      <w:r w:rsidR="00DB0138" w:rsidRPr="00DB0138">
        <w:rPr>
          <w:rFonts w:cs="Arial"/>
        </w:rPr>
        <w:t>[</w:t>
      </w:r>
      <w:r w:rsidR="00DB0138" w:rsidRPr="00FF61FF">
        <w:rPr>
          <w:rFonts w:cs="Arial"/>
          <w:highlight w:val="yellow"/>
        </w:rPr>
        <w:t>bude doplněno</w:t>
      </w:r>
      <w:r w:rsidR="0092629E">
        <w:rPr>
          <w:rFonts w:cs="Arial"/>
          <w:highlight w:val="yellow"/>
        </w:rPr>
        <w:t xml:space="preserve"> před podpisem smlouvy</w:t>
      </w:r>
      <w:r w:rsidR="00DB0138" w:rsidRPr="00FF61FF">
        <w:rPr>
          <w:rFonts w:cs="Arial"/>
          <w:highlight w:val="yellow"/>
        </w:rPr>
        <w:t>]</w:t>
      </w:r>
    </w:p>
    <w:p w14:paraId="5A057ED1" w14:textId="605D4DBA" w:rsidR="00D46EE5" w:rsidRPr="00F86C18" w:rsidRDefault="00D46EE5" w:rsidP="00D46EE5">
      <w:pPr>
        <w:suppressAutoHyphens w:val="0"/>
        <w:spacing w:after="60"/>
        <w:ind w:left="1134"/>
        <w:rPr>
          <w:rFonts w:cs="Arial"/>
        </w:rPr>
      </w:pPr>
      <w:r w:rsidRPr="00F86C18">
        <w:rPr>
          <w:rFonts w:cs="Arial"/>
        </w:rPr>
        <w:t>– pro řešení technických záležitostí:</w:t>
      </w:r>
    </w:p>
    <w:p w14:paraId="4F49E0BB" w14:textId="7F67FD28" w:rsidR="00D46EE5" w:rsidRPr="00EB1E53" w:rsidRDefault="00D46EE5" w:rsidP="002A6BE3">
      <w:pPr>
        <w:spacing w:after="240"/>
        <w:ind w:left="1418"/>
        <w:rPr>
          <w:rFonts w:cs="Arial"/>
        </w:rPr>
      </w:pPr>
      <w:r w:rsidRPr="00F86C18">
        <w:rPr>
          <w:rFonts w:cs="Arial"/>
        </w:rPr>
        <w:t xml:space="preserve">jméno: </w:t>
      </w:r>
      <w:r w:rsidR="00DA26E3" w:rsidRPr="00DA26E3">
        <w:rPr>
          <w:rFonts w:cs="Arial"/>
        </w:rPr>
        <w:t>[</w:t>
      </w:r>
      <w:r w:rsidR="00DA26E3" w:rsidRPr="00FF61FF">
        <w:rPr>
          <w:rFonts w:cs="Arial"/>
          <w:highlight w:val="yellow"/>
        </w:rPr>
        <w:t xml:space="preserve">bude </w:t>
      </w:r>
      <w:r w:rsidR="00DA26E3" w:rsidRPr="0092629E">
        <w:rPr>
          <w:rFonts w:cs="Arial"/>
          <w:highlight w:val="yellow"/>
        </w:rPr>
        <w:t>doplněno</w:t>
      </w:r>
      <w:r w:rsidR="0092629E" w:rsidRPr="0092629E">
        <w:rPr>
          <w:rFonts w:cs="Arial"/>
          <w:highlight w:val="yellow"/>
        </w:rPr>
        <w:t xml:space="preserve"> před podpisem smlouvy</w:t>
      </w:r>
      <w:r w:rsidR="00DA26E3" w:rsidRPr="00DA26E3">
        <w:rPr>
          <w:rFonts w:cs="Arial"/>
        </w:rPr>
        <w:t>]</w:t>
      </w:r>
      <w:r w:rsidRPr="00F86C18">
        <w:rPr>
          <w:rFonts w:cs="Arial"/>
        </w:rPr>
        <w:t>, e-mail</w:t>
      </w:r>
      <w:r w:rsidRPr="00FF61FF">
        <w:rPr>
          <w:rFonts w:cs="Arial"/>
          <w:highlight w:val="yellow"/>
        </w:rPr>
        <w:t xml:space="preserve">: </w:t>
      </w:r>
      <w:r w:rsidR="00DB0138" w:rsidRPr="00FF61FF">
        <w:rPr>
          <w:rFonts w:cs="Arial"/>
          <w:highlight w:val="yellow"/>
        </w:rPr>
        <w:t xml:space="preserve">[bude </w:t>
      </w:r>
      <w:r w:rsidR="00DB0138" w:rsidRPr="0092629E">
        <w:rPr>
          <w:rFonts w:cs="Arial"/>
          <w:highlight w:val="yellow"/>
        </w:rPr>
        <w:t>doplněno</w:t>
      </w:r>
      <w:r w:rsidR="0092629E" w:rsidRPr="0092629E">
        <w:rPr>
          <w:rFonts w:cs="Arial"/>
          <w:highlight w:val="yellow"/>
        </w:rPr>
        <w:t xml:space="preserve"> před podpisem smlouvy</w:t>
      </w:r>
      <w:r w:rsidR="0092629E">
        <w:rPr>
          <w:rFonts w:cs="Arial"/>
        </w:rPr>
        <w:t xml:space="preserve">], </w:t>
      </w:r>
      <w:r w:rsidRPr="00F86C18">
        <w:rPr>
          <w:rFonts w:cs="Arial"/>
        </w:rPr>
        <w:t>tel.:</w:t>
      </w:r>
      <w:r w:rsidR="00DB0138">
        <w:rPr>
          <w:rFonts w:cs="Arial"/>
        </w:rPr>
        <w:t xml:space="preserve"> </w:t>
      </w:r>
      <w:r w:rsidR="00DB0138" w:rsidRPr="00DB0138">
        <w:rPr>
          <w:rFonts w:cs="Arial"/>
        </w:rPr>
        <w:t>[</w:t>
      </w:r>
      <w:r w:rsidR="00DB0138" w:rsidRPr="00FF61FF">
        <w:rPr>
          <w:rFonts w:cs="Arial"/>
          <w:highlight w:val="yellow"/>
        </w:rPr>
        <w:t xml:space="preserve">bude </w:t>
      </w:r>
      <w:r w:rsidR="00DB0138" w:rsidRPr="0092629E">
        <w:rPr>
          <w:rFonts w:cs="Arial"/>
          <w:highlight w:val="yellow"/>
        </w:rPr>
        <w:t>doplněno</w:t>
      </w:r>
      <w:r w:rsidR="0092629E" w:rsidRPr="0092629E">
        <w:rPr>
          <w:rFonts w:cs="Arial"/>
          <w:highlight w:val="yellow"/>
        </w:rPr>
        <w:t xml:space="preserve"> před podpisem smlouvy</w:t>
      </w:r>
      <w:r w:rsidR="00DB0138" w:rsidRPr="00DB0138">
        <w:rPr>
          <w:rFonts w:cs="Arial"/>
        </w:rPr>
        <w:t xml:space="preserve">], </w:t>
      </w:r>
    </w:p>
    <w:p w14:paraId="77FEE747" w14:textId="77777777" w:rsidR="004C46EA" w:rsidRPr="009134C6" w:rsidRDefault="004C46EA">
      <w:pPr>
        <w:keepNext/>
        <w:keepLines/>
        <w:numPr>
          <w:ilvl w:val="0"/>
          <w:numId w:val="21"/>
        </w:numPr>
        <w:suppressAutoHyphens w:val="0"/>
        <w:spacing w:after="60"/>
        <w:ind w:left="1134"/>
        <w:rPr>
          <w:rFonts w:cs="Arial"/>
        </w:rPr>
      </w:pPr>
      <w:r w:rsidRPr="009134C6">
        <w:rPr>
          <w:rFonts w:cs="Arial"/>
        </w:rPr>
        <w:t xml:space="preserve">za stranu </w:t>
      </w:r>
      <w:r w:rsidRPr="002B2BAF">
        <w:rPr>
          <w:rFonts w:cs="Arial"/>
        </w:rPr>
        <w:t>Poskytovatele</w:t>
      </w:r>
      <w:r w:rsidRPr="009134C6">
        <w:rPr>
          <w:rFonts w:cs="Arial"/>
        </w:rPr>
        <w:t xml:space="preserve">: </w:t>
      </w:r>
    </w:p>
    <w:p w14:paraId="72201AD0" w14:textId="66BA7685" w:rsidR="00D46EE5" w:rsidRPr="00D46EE5" w:rsidRDefault="00D46EE5" w:rsidP="00CE6240">
      <w:pPr>
        <w:keepNext/>
        <w:keepLines/>
        <w:suppressAutoHyphens w:val="0"/>
        <w:spacing w:after="60"/>
        <w:ind w:left="1134"/>
        <w:rPr>
          <w:rFonts w:cs="Arial"/>
        </w:rPr>
      </w:pPr>
      <w:r w:rsidRPr="00D46EE5">
        <w:rPr>
          <w:rFonts w:cs="Arial"/>
        </w:rPr>
        <w:t>– pro podepisování předávacích protokolů:</w:t>
      </w:r>
    </w:p>
    <w:p w14:paraId="03C4C33B" w14:textId="2D4B46E3" w:rsidR="002B2BAF" w:rsidRDefault="002B2BAF" w:rsidP="00CE6240">
      <w:pPr>
        <w:keepNext/>
        <w:keepLines/>
        <w:spacing w:after="120"/>
        <w:ind w:left="1418"/>
        <w:rPr>
          <w:rFonts w:cs="Arial"/>
        </w:rPr>
      </w:pPr>
      <w:r w:rsidRPr="002B2BAF">
        <w:rPr>
          <w:rFonts w:cs="Arial"/>
        </w:rPr>
        <w:t xml:space="preserve">jméno: </w:t>
      </w:r>
      <w:r w:rsidR="00FF6D67" w:rsidRPr="00FF6D67">
        <w:rPr>
          <w:rFonts w:cs="Arial"/>
          <w:highlight w:val="yellow"/>
        </w:rPr>
        <w:t>[bude doplněno</w:t>
      </w:r>
      <w:r w:rsidR="0092629E">
        <w:rPr>
          <w:rFonts w:cs="Arial"/>
          <w:highlight w:val="yellow"/>
        </w:rPr>
        <w:t xml:space="preserve"> před podpisem smlouvy</w:t>
      </w:r>
      <w:r w:rsidR="00FF6D67" w:rsidRPr="00FF6D67">
        <w:rPr>
          <w:rFonts w:cs="Arial"/>
          <w:highlight w:val="yellow"/>
        </w:rPr>
        <w:t>]</w:t>
      </w:r>
      <w:r w:rsidR="005352A2" w:rsidRPr="005352A2">
        <w:rPr>
          <w:rFonts w:cs="Arial"/>
          <w:szCs w:val="24"/>
          <w:lang w:val="en-US"/>
        </w:rPr>
        <w:t>,</w:t>
      </w:r>
      <w:r w:rsidRPr="002B2BAF">
        <w:rPr>
          <w:rFonts w:cs="Arial"/>
        </w:rPr>
        <w:t xml:space="preserve"> e-mail</w:t>
      </w:r>
      <w:r w:rsidRPr="004C17B4">
        <w:rPr>
          <w:rFonts w:cs="Arial"/>
        </w:rPr>
        <w:t>:</w:t>
      </w:r>
      <w:r w:rsidR="005352A2">
        <w:rPr>
          <w:rFonts w:cs="Arial"/>
        </w:rPr>
        <w:t xml:space="preserve"> </w:t>
      </w:r>
      <w:r w:rsidR="00FF6D67" w:rsidRPr="00FF6D67">
        <w:rPr>
          <w:rFonts w:cs="Arial"/>
          <w:highlight w:val="yellow"/>
        </w:rPr>
        <w:t>[bude doplněno</w:t>
      </w:r>
      <w:r w:rsidR="0092629E">
        <w:rPr>
          <w:rFonts w:cs="Arial"/>
          <w:highlight w:val="yellow"/>
        </w:rPr>
        <w:t xml:space="preserve"> před podpisem smlouvy</w:t>
      </w:r>
      <w:r w:rsidR="00FF6D67" w:rsidRPr="00FF6D67">
        <w:rPr>
          <w:rFonts w:cs="Arial"/>
          <w:highlight w:val="yellow"/>
        </w:rPr>
        <w:t>]</w:t>
      </w:r>
      <w:r w:rsidRPr="004C17B4">
        <w:rPr>
          <w:rFonts w:cs="Arial"/>
        </w:rPr>
        <w:t>,</w:t>
      </w:r>
      <w:r w:rsidRPr="002B2BAF">
        <w:rPr>
          <w:rFonts w:cs="Arial"/>
        </w:rPr>
        <w:t xml:space="preserve"> tel</w:t>
      </w:r>
      <w:r w:rsidRPr="004C17B4">
        <w:rPr>
          <w:rFonts w:cs="Arial"/>
        </w:rPr>
        <w:t>:</w:t>
      </w:r>
      <w:r w:rsidR="005352A2">
        <w:rPr>
          <w:rFonts w:cs="Arial"/>
        </w:rPr>
        <w:t xml:space="preserve"> </w:t>
      </w:r>
      <w:r w:rsidR="00FF6D67" w:rsidRPr="00FF6D67">
        <w:rPr>
          <w:rFonts w:cs="Arial"/>
          <w:highlight w:val="yellow"/>
        </w:rPr>
        <w:t>[bude doplněno</w:t>
      </w:r>
      <w:r w:rsidR="0092629E">
        <w:rPr>
          <w:rFonts w:cs="Arial"/>
          <w:highlight w:val="yellow"/>
        </w:rPr>
        <w:t xml:space="preserve"> před podpisem smlouvy</w:t>
      </w:r>
      <w:r w:rsidR="00FF6D67" w:rsidRPr="00FF6D67">
        <w:rPr>
          <w:rFonts w:cs="Arial"/>
          <w:highlight w:val="yellow"/>
        </w:rPr>
        <w:t>]</w:t>
      </w:r>
    </w:p>
    <w:p w14:paraId="6789B7B0" w14:textId="77777777" w:rsidR="002A6BE3" w:rsidRPr="00D46EE5" w:rsidRDefault="002A6BE3" w:rsidP="002A6BE3">
      <w:pPr>
        <w:suppressAutoHyphens w:val="0"/>
        <w:spacing w:after="60"/>
        <w:ind w:left="1134"/>
        <w:rPr>
          <w:rFonts w:cs="Arial"/>
        </w:rPr>
      </w:pPr>
      <w:r>
        <w:rPr>
          <w:rFonts w:cs="Arial"/>
        </w:rPr>
        <w:t xml:space="preserve">– </w:t>
      </w:r>
      <w:r w:rsidRPr="00D46EE5">
        <w:rPr>
          <w:rFonts w:cs="Arial"/>
        </w:rPr>
        <w:t>pro</w:t>
      </w:r>
      <w:r>
        <w:rPr>
          <w:rFonts w:cs="Arial"/>
        </w:rPr>
        <w:t xml:space="preserve"> </w:t>
      </w:r>
      <w:r w:rsidRPr="00D46EE5">
        <w:rPr>
          <w:rFonts w:cs="Arial"/>
        </w:rPr>
        <w:t>řešení technických záležitostí:</w:t>
      </w:r>
    </w:p>
    <w:p w14:paraId="4FA273D9" w14:textId="33AFC897" w:rsidR="002A6BE3" w:rsidRDefault="002A6BE3" w:rsidP="002A6BE3">
      <w:pPr>
        <w:keepNext/>
        <w:keepLines/>
        <w:spacing w:after="240"/>
        <w:ind w:left="1418"/>
        <w:rPr>
          <w:rFonts w:cs="Arial"/>
        </w:rPr>
      </w:pPr>
      <w:r w:rsidRPr="002B2BAF">
        <w:rPr>
          <w:rFonts w:cs="Arial"/>
        </w:rPr>
        <w:t xml:space="preserve">jméno: </w:t>
      </w:r>
      <w:r w:rsidR="00FF6D67" w:rsidRPr="00FF6D67">
        <w:rPr>
          <w:rFonts w:cs="Arial"/>
          <w:highlight w:val="yellow"/>
        </w:rPr>
        <w:t>[bude doplněno</w:t>
      </w:r>
      <w:r w:rsidR="0092629E">
        <w:rPr>
          <w:rFonts w:cs="Arial"/>
          <w:highlight w:val="yellow"/>
        </w:rPr>
        <w:t xml:space="preserve"> před podpisem smlouvy</w:t>
      </w:r>
      <w:r w:rsidR="00FF6D67" w:rsidRPr="00FF6D67">
        <w:rPr>
          <w:rFonts w:cs="Arial"/>
          <w:highlight w:val="yellow"/>
        </w:rPr>
        <w:t>]</w:t>
      </w:r>
      <w:r w:rsidRPr="004C17B4">
        <w:rPr>
          <w:rFonts w:cs="Arial"/>
        </w:rPr>
        <w:t>,</w:t>
      </w:r>
      <w:r w:rsidRPr="002B2BAF">
        <w:rPr>
          <w:rFonts w:cs="Arial"/>
        </w:rPr>
        <w:t xml:space="preserve"> e-mail</w:t>
      </w:r>
      <w:r w:rsidRPr="004C17B4">
        <w:rPr>
          <w:rFonts w:cs="Arial"/>
        </w:rPr>
        <w:t>:</w:t>
      </w:r>
      <w:r w:rsidR="005352A2">
        <w:rPr>
          <w:rFonts w:cs="Arial"/>
        </w:rPr>
        <w:t xml:space="preserve"> </w:t>
      </w:r>
      <w:r w:rsidR="00FF6D67" w:rsidRPr="00FF6D67">
        <w:rPr>
          <w:rFonts w:cs="Arial"/>
          <w:highlight w:val="yellow"/>
        </w:rPr>
        <w:t>[bude doplněno</w:t>
      </w:r>
      <w:r w:rsidR="0092629E">
        <w:rPr>
          <w:rFonts w:cs="Arial"/>
          <w:highlight w:val="yellow"/>
        </w:rPr>
        <w:t xml:space="preserve"> před podpisem smlouvy</w:t>
      </w:r>
      <w:r w:rsidR="00FF6D67" w:rsidRPr="00FF6D67">
        <w:rPr>
          <w:rFonts w:cs="Arial"/>
          <w:highlight w:val="yellow"/>
        </w:rPr>
        <w:t>]</w:t>
      </w:r>
      <w:r w:rsidRPr="004C17B4">
        <w:rPr>
          <w:rFonts w:cs="Arial"/>
        </w:rPr>
        <w:t>,</w:t>
      </w:r>
      <w:r w:rsidRPr="002B2BAF">
        <w:rPr>
          <w:rFonts w:cs="Arial"/>
        </w:rPr>
        <w:t xml:space="preserve"> tel</w:t>
      </w:r>
      <w:r w:rsidRPr="004C17B4">
        <w:rPr>
          <w:rFonts w:cs="Arial"/>
        </w:rPr>
        <w:t>:</w:t>
      </w:r>
      <w:r w:rsidR="005352A2">
        <w:rPr>
          <w:rFonts w:cs="Arial"/>
        </w:rPr>
        <w:t xml:space="preserve"> </w:t>
      </w:r>
      <w:r w:rsidR="00FF6D67" w:rsidRPr="00FF6D67">
        <w:rPr>
          <w:rFonts w:cs="Arial"/>
          <w:highlight w:val="yellow"/>
        </w:rPr>
        <w:t>[bude doplněno</w:t>
      </w:r>
      <w:r w:rsidR="0092629E">
        <w:rPr>
          <w:rFonts w:cs="Arial"/>
          <w:highlight w:val="yellow"/>
        </w:rPr>
        <w:t xml:space="preserve"> před podpisem smlouvy</w:t>
      </w:r>
      <w:r w:rsidR="00FF6D67" w:rsidRPr="00FF6D67">
        <w:rPr>
          <w:rFonts w:cs="Arial"/>
          <w:highlight w:val="yellow"/>
        </w:rPr>
        <w:t>]</w:t>
      </w:r>
    </w:p>
    <w:p w14:paraId="0142436C" w14:textId="5D109077" w:rsidR="00020E44" w:rsidRDefault="007C2F1B" w:rsidP="00A40AAC">
      <w:pPr>
        <w:pStyle w:val="Nadpis2"/>
        <w:spacing w:after="60"/>
      </w:pPr>
      <w:r w:rsidRPr="007C2F1B">
        <w:t>Nedílnou součástí této Smlouvy j</w:t>
      </w:r>
      <w:r w:rsidR="00FF6D67">
        <w:t>sou</w:t>
      </w:r>
      <w:r w:rsidRPr="007C2F1B">
        <w:t xml:space="preserve"> následující příloh</w:t>
      </w:r>
      <w:r w:rsidR="00FF6D67">
        <w:t>y</w:t>
      </w:r>
      <w:r w:rsidRPr="007C2F1B">
        <w:t>:</w:t>
      </w:r>
    </w:p>
    <w:p w14:paraId="350491F2" w14:textId="6BD0586D" w:rsidR="00FF6D67" w:rsidRDefault="00FF6D67" w:rsidP="00FF6D67">
      <w:pPr>
        <w:pStyle w:val="4textsted"/>
        <w:spacing w:after="60"/>
        <w:ind w:firstLine="432"/>
        <w:jc w:val="left"/>
        <w:rPr>
          <w:lang w:eastAsia="ar-SA"/>
        </w:rPr>
      </w:pPr>
      <w:r>
        <w:rPr>
          <w:lang w:eastAsia="ar-SA"/>
        </w:rPr>
        <w:t>P</w:t>
      </w:r>
      <w:r w:rsidR="00A40AAC">
        <w:rPr>
          <w:lang w:eastAsia="ar-SA"/>
        </w:rPr>
        <w:t>říloha č. 1</w:t>
      </w:r>
      <w:r>
        <w:rPr>
          <w:lang w:eastAsia="ar-SA"/>
        </w:rPr>
        <w:t xml:space="preserve"> </w:t>
      </w:r>
      <w:r w:rsidRPr="007C2F1B">
        <w:rPr>
          <w:lang w:eastAsia="ar-SA"/>
        </w:rPr>
        <w:t>–</w:t>
      </w:r>
      <w:r>
        <w:rPr>
          <w:lang w:eastAsia="ar-SA"/>
        </w:rPr>
        <w:t xml:space="preserve"> Specifikace požadovaných služeb</w:t>
      </w:r>
    </w:p>
    <w:p w14:paraId="26A8404F" w14:textId="4017B6EE" w:rsidR="00FF6D67" w:rsidRPr="00FF6D67" w:rsidRDefault="00A40AAC" w:rsidP="00FF6D67">
      <w:pPr>
        <w:pStyle w:val="4textsted"/>
        <w:spacing w:after="60"/>
        <w:ind w:firstLine="432"/>
        <w:jc w:val="left"/>
        <w:rPr>
          <w:lang w:eastAsia="ar-SA"/>
        </w:rPr>
      </w:pPr>
      <w:r>
        <w:rPr>
          <w:lang w:eastAsia="ar-SA"/>
        </w:rPr>
        <w:t>Příloha č. 2</w:t>
      </w:r>
      <w:r w:rsidR="00FF6D67">
        <w:rPr>
          <w:lang w:eastAsia="ar-SA"/>
        </w:rPr>
        <w:t xml:space="preserve"> </w:t>
      </w:r>
      <w:r w:rsidR="00FF6D67" w:rsidRPr="007C2F1B">
        <w:rPr>
          <w:lang w:eastAsia="ar-SA"/>
        </w:rPr>
        <w:t>–</w:t>
      </w:r>
      <w:r w:rsidR="00FF6D67">
        <w:rPr>
          <w:lang w:eastAsia="ar-SA"/>
        </w:rPr>
        <w:t xml:space="preserve"> </w:t>
      </w:r>
      <w:r w:rsidR="00AB6A1D" w:rsidRPr="00AB6A1D">
        <w:rPr>
          <w:lang w:eastAsia="ar-SA"/>
        </w:rPr>
        <w:t>Seznam členů realizačního týmu</w:t>
      </w:r>
      <w:r w:rsidR="00FF6D67">
        <w:rPr>
          <w:lang w:eastAsia="ar-SA"/>
        </w:rPr>
        <w:t xml:space="preserve">  </w:t>
      </w:r>
      <w:r w:rsidR="00FF6D67">
        <w:rPr>
          <w:lang w:eastAsia="ar-SA"/>
        </w:rPr>
        <w:tab/>
      </w:r>
    </w:p>
    <w:p w14:paraId="11B17949" w14:textId="77777777" w:rsidR="00FF6D67" w:rsidRPr="00FF6D67" w:rsidRDefault="00FF6D67" w:rsidP="00FF6D67">
      <w:pPr>
        <w:pStyle w:val="Bezmezer"/>
        <w:rPr>
          <w:lang w:eastAsia="ar-SA" w:bidi="ar-SA"/>
        </w:rPr>
      </w:pPr>
    </w:p>
    <w:p w14:paraId="3E239D2B" w14:textId="3375CA87" w:rsidR="0077450E" w:rsidRDefault="0077450E" w:rsidP="002A6BE3">
      <w:pPr>
        <w:pStyle w:val="Nadpis2"/>
        <w:keepNext/>
        <w:keepLines/>
        <w:spacing w:after="240"/>
      </w:pPr>
      <w:r w:rsidRPr="0077450E">
        <w:t>Smluvní strany prohlašují, že si tuto Smlouvu přečetly, že s jejím obsahem souhlasí a na důkaz toho k ní připojují svoje podpisy.</w:t>
      </w:r>
    </w:p>
    <w:p w14:paraId="169EE774" w14:textId="0CB6BA36" w:rsidR="001C4913" w:rsidRDefault="001C4913" w:rsidP="002A6BE3">
      <w:pPr>
        <w:keepNext/>
        <w:keepLines/>
        <w:rPr>
          <w:rFonts w:cs="Arial"/>
          <w:szCs w:val="24"/>
        </w:rPr>
      </w:pPr>
    </w:p>
    <w:tbl>
      <w:tblPr>
        <w:tblW w:w="0" w:type="auto"/>
        <w:tblLook w:val="04A0" w:firstRow="1" w:lastRow="0" w:firstColumn="1" w:lastColumn="0" w:noHBand="0" w:noVBand="1"/>
      </w:tblPr>
      <w:tblGrid>
        <w:gridCol w:w="4885"/>
        <w:gridCol w:w="4611"/>
      </w:tblGrid>
      <w:tr w:rsidR="00F61F26" w:rsidRPr="003D2C39" w14:paraId="1CA59702" w14:textId="77777777" w:rsidTr="00BD627C">
        <w:trPr>
          <w:trHeight w:val="642"/>
        </w:trPr>
        <w:tc>
          <w:tcPr>
            <w:tcW w:w="4982" w:type="dxa"/>
            <w:shd w:val="clear" w:color="auto" w:fill="auto"/>
          </w:tcPr>
          <w:p w14:paraId="6EECE355" w14:textId="77777777" w:rsidR="00F61F26" w:rsidRPr="003D2C39" w:rsidRDefault="00F61F26" w:rsidP="002A6BE3">
            <w:pPr>
              <w:keepNext/>
              <w:keepLines/>
              <w:spacing w:after="120"/>
              <w:jc w:val="both"/>
              <w:rPr>
                <w:rFonts w:cs="Arial"/>
                <w:szCs w:val="24"/>
              </w:rPr>
            </w:pPr>
            <w:r w:rsidRPr="003D2C39">
              <w:rPr>
                <w:rFonts w:cs="Arial"/>
                <w:szCs w:val="24"/>
              </w:rPr>
              <w:t xml:space="preserve">V Praze dne …………………… </w:t>
            </w:r>
          </w:p>
        </w:tc>
        <w:tc>
          <w:tcPr>
            <w:tcW w:w="4646" w:type="dxa"/>
            <w:shd w:val="clear" w:color="auto" w:fill="auto"/>
          </w:tcPr>
          <w:p w14:paraId="10DA2AB8" w14:textId="6AC6DCEA" w:rsidR="00F61F26" w:rsidRPr="003D2C39" w:rsidRDefault="00BD627C" w:rsidP="002A6BE3">
            <w:pPr>
              <w:keepNext/>
              <w:keepLines/>
              <w:spacing w:after="120"/>
              <w:jc w:val="both"/>
              <w:rPr>
                <w:rFonts w:cs="Arial"/>
                <w:szCs w:val="24"/>
              </w:rPr>
            </w:pPr>
            <w:r w:rsidRPr="003D2C39">
              <w:rPr>
                <w:rFonts w:cs="Arial"/>
                <w:szCs w:val="24"/>
              </w:rPr>
              <w:t xml:space="preserve">V </w:t>
            </w:r>
            <w:r w:rsidRPr="005352A2">
              <w:rPr>
                <w:rFonts w:cs="Arial"/>
                <w:szCs w:val="24"/>
              </w:rPr>
              <w:t>……………………</w:t>
            </w:r>
            <w:r w:rsidRPr="003D2C39">
              <w:rPr>
                <w:rFonts w:cs="Arial"/>
                <w:szCs w:val="24"/>
              </w:rPr>
              <w:t xml:space="preserve"> dne ……………………</w:t>
            </w:r>
          </w:p>
        </w:tc>
      </w:tr>
      <w:tr w:rsidR="00F61F26" w:rsidRPr="003D2C39" w14:paraId="71EC5CF1" w14:textId="77777777" w:rsidTr="00BD627C">
        <w:tc>
          <w:tcPr>
            <w:tcW w:w="4982" w:type="dxa"/>
            <w:shd w:val="clear" w:color="auto" w:fill="auto"/>
          </w:tcPr>
          <w:p w14:paraId="179EEA1E" w14:textId="5C2466A0" w:rsidR="00F61F26" w:rsidRPr="00A85E06" w:rsidRDefault="00A85E06" w:rsidP="00BD627C">
            <w:pPr>
              <w:keepNext/>
              <w:keepLines/>
              <w:rPr>
                <w:rFonts w:cs="Arial"/>
                <w:b/>
                <w:szCs w:val="24"/>
              </w:rPr>
            </w:pPr>
            <w:r w:rsidRPr="00A85E06">
              <w:rPr>
                <w:rFonts w:cs="Arial"/>
                <w:b/>
                <w:bCs/>
              </w:rPr>
              <w:t>Objednatel</w:t>
            </w:r>
            <w:r w:rsidR="00F61F26" w:rsidRPr="00A85E06">
              <w:rPr>
                <w:rFonts w:cs="Arial"/>
                <w:b/>
                <w:bCs/>
              </w:rPr>
              <w:t>:</w:t>
            </w:r>
          </w:p>
        </w:tc>
        <w:tc>
          <w:tcPr>
            <w:tcW w:w="4646" w:type="dxa"/>
            <w:shd w:val="clear" w:color="auto" w:fill="auto"/>
          </w:tcPr>
          <w:p w14:paraId="468831D4" w14:textId="6FE89AFD" w:rsidR="00F61F26" w:rsidRPr="003D2C39" w:rsidRDefault="00BD627C" w:rsidP="002A6BE3">
            <w:pPr>
              <w:keepNext/>
              <w:keepLines/>
              <w:jc w:val="both"/>
              <w:rPr>
                <w:rFonts w:cs="Arial"/>
                <w:szCs w:val="24"/>
              </w:rPr>
            </w:pPr>
            <w:r>
              <w:rPr>
                <w:rFonts w:cs="Arial"/>
                <w:b/>
                <w:bCs/>
              </w:rPr>
              <w:t>Poskytovatel</w:t>
            </w:r>
            <w:r w:rsidRPr="003D2C39">
              <w:rPr>
                <w:rFonts w:cs="Arial"/>
                <w:b/>
                <w:bCs/>
              </w:rPr>
              <w:t>:</w:t>
            </w:r>
          </w:p>
        </w:tc>
      </w:tr>
      <w:tr w:rsidR="00F61F26" w:rsidRPr="003D2C39" w14:paraId="79DC78F3" w14:textId="77777777" w:rsidTr="00BD627C">
        <w:tc>
          <w:tcPr>
            <w:tcW w:w="4982" w:type="dxa"/>
            <w:shd w:val="clear" w:color="auto" w:fill="auto"/>
          </w:tcPr>
          <w:p w14:paraId="503F72A9" w14:textId="77777777" w:rsidR="00BD627C" w:rsidRDefault="00BD627C" w:rsidP="00BD627C">
            <w:pPr>
              <w:keepNext/>
              <w:keepLines/>
              <w:tabs>
                <w:tab w:val="left" w:pos="-1701"/>
                <w:tab w:val="left" w:pos="-1560"/>
                <w:tab w:val="left" w:pos="0"/>
              </w:tabs>
              <w:spacing w:after="120"/>
              <w:jc w:val="both"/>
              <w:rPr>
                <w:rFonts w:cs="Arial"/>
                <w:szCs w:val="24"/>
              </w:rPr>
            </w:pPr>
          </w:p>
          <w:p w14:paraId="4FDB86F2" w14:textId="77777777" w:rsidR="00BD627C" w:rsidRDefault="00BD627C" w:rsidP="00BD627C">
            <w:pPr>
              <w:keepNext/>
              <w:keepLines/>
              <w:tabs>
                <w:tab w:val="left" w:pos="-1701"/>
                <w:tab w:val="left" w:pos="-1560"/>
                <w:tab w:val="left" w:pos="0"/>
              </w:tabs>
              <w:spacing w:after="120"/>
              <w:jc w:val="both"/>
              <w:rPr>
                <w:rFonts w:cs="Arial"/>
                <w:szCs w:val="24"/>
              </w:rPr>
            </w:pPr>
          </w:p>
          <w:p w14:paraId="4B03D740" w14:textId="445D7197" w:rsidR="00BD627C" w:rsidRPr="003D2C39" w:rsidRDefault="00BD627C" w:rsidP="00BD627C">
            <w:pPr>
              <w:keepNext/>
              <w:keepLines/>
              <w:tabs>
                <w:tab w:val="left" w:pos="-1701"/>
                <w:tab w:val="left" w:pos="-1560"/>
                <w:tab w:val="left" w:pos="0"/>
              </w:tabs>
              <w:spacing w:after="120"/>
              <w:jc w:val="both"/>
              <w:rPr>
                <w:rFonts w:cs="Arial"/>
                <w:bCs/>
              </w:rPr>
            </w:pPr>
            <w:r w:rsidRPr="003D2C39">
              <w:rPr>
                <w:rFonts w:cs="Arial"/>
                <w:szCs w:val="24"/>
              </w:rPr>
              <w:t>…………………………………………….……</w:t>
            </w:r>
          </w:p>
          <w:p w14:paraId="6D659BE5" w14:textId="2825D9C5" w:rsidR="00BD627C" w:rsidRPr="00A85E06" w:rsidRDefault="00BD627C" w:rsidP="00BD627C">
            <w:pPr>
              <w:keepNext/>
              <w:keepLines/>
              <w:tabs>
                <w:tab w:val="left" w:pos="-1701"/>
                <w:tab w:val="left" w:pos="-1560"/>
                <w:tab w:val="left" w:pos="0"/>
              </w:tabs>
              <w:rPr>
                <w:rFonts w:cs="Arial"/>
                <w:b/>
                <w:bCs/>
                <w:szCs w:val="24"/>
              </w:rPr>
            </w:pPr>
            <w:r>
              <w:rPr>
                <w:rFonts w:cs="Arial"/>
                <w:b/>
                <w:bCs/>
                <w:szCs w:val="24"/>
              </w:rPr>
              <w:t xml:space="preserve">Česká republika - </w:t>
            </w:r>
            <w:r w:rsidRPr="00A85E06">
              <w:rPr>
                <w:rFonts w:cs="Arial"/>
                <w:b/>
                <w:bCs/>
                <w:szCs w:val="24"/>
              </w:rPr>
              <w:t xml:space="preserve">Státní veterinární správa </w:t>
            </w:r>
          </w:p>
          <w:p w14:paraId="13B67BF8" w14:textId="565EFC1D" w:rsidR="00F61F26" w:rsidRPr="003D2C39" w:rsidRDefault="00547D3B" w:rsidP="002A6BE3">
            <w:pPr>
              <w:keepNext/>
              <w:keepLines/>
              <w:jc w:val="both"/>
              <w:rPr>
                <w:rFonts w:cs="Arial"/>
                <w:szCs w:val="24"/>
              </w:rPr>
            </w:pPr>
            <w:r w:rsidRPr="00FF6D67">
              <w:rPr>
                <w:rFonts w:cs="Arial"/>
                <w:highlight w:val="yellow"/>
              </w:rPr>
              <w:t>[bude doplněno</w:t>
            </w:r>
            <w:r w:rsidR="003908B8">
              <w:rPr>
                <w:rFonts w:cs="Arial"/>
                <w:highlight w:val="yellow"/>
              </w:rPr>
              <w:t xml:space="preserve"> před podpisem smlouvy</w:t>
            </w:r>
            <w:r w:rsidRPr="00FF6D67">
              <w:rPr>
                <w:rFonts w:cs="Arial"/>
                <w:highlight w:val="yellow"/>
              </w:rPr>
              <w:t>]</w:t>
            </w:r>
          </w:p>
        </w:tc>
        <w:tc>
          <w:tcPr>
            <w:tcW w:w="4646" w:type="dxa"/>
            <w:shd w:val="clear" w:color="auto" w:fill="auto"/>
          </w:tcPr>
          <w:p w14:paraId="4B8D3701" w14:textId="77777777" w:rsidR="00BD627C" w:rsidRDefault="00BD627C" w:rsidP="002A6BE3">
            <w:pPr>
              <w:keepNext/>
              <w:keepLines/>
              <w:tabs>
                <w:tab w:val="left" w:pos="-1701"/>
                <w:tab w:val="left" w:pos="-1560"/>
                <w:tab w:val="left" w:pos="0"/>
              </w:tabs>
              <w:spacing w:after="120"/>
              <w:jc w:val="both"/>
              <w:rPr>
                <w:rFonts w:cs="Arial"/>
                <w:szCs w:val="24"/>
              </w:rPr>
            </w:pPr>
          </w:p>
          <w:p w14:paraId="7F907AA6" w14:textId="77777777" w:rsidR="00BD627C" w:rsidRDefault="00BD627C" w:rsidP="002A6BE3">
            <w:pPr>
              <w:keepNext/>
              <w:keepLines/>
              <w:tabs>
                <w:tab w:val="left" w:pos="-1701"/>
                <w:tab w:val="left" w:pos="-1560"/>
                <w:tab w:val="left" w:pos="0"/>
              </w:tabs>
              <w:spacing w:after="120"/>
              <w:jc w:val="both"/>
              <w:rPr>
                <w:rFonts w:cs="Arial"/>
                <w:szCs w:val="24"/>
              </w:rPr>
            </w:pPr>
          </w:p>
          <w:p w14:paraId="5ABE9AA8" w14:textId="7FABDED4" w:rsidR="00F61F26" w:rsidRPr="003D2C39" w:rsidRDefault="00F61F26" w:rsidP="002A6BE3">
            <w:pPr>
              <w:keepNext/>
              <w:keepLines/>
              <w:tabs>
                <w:tab w:val="left" w:pos="-1701"/>
                <w:tab w:val="left" w:pos="-1560"/>
                <w:tab w:val="left" w:pos="0"/>
              </w:tabs>
              <w:spacing w:after="120"/>
              <w:jc w:val="both"/>
              <w:rPr>
                <w:rFonts w:cs="Arial"/>
                <w:bCs/>
              </w:rPr>
            </w:pPr>
            <w:r w:rsidRPr="003D2C39">
              <w:rPr>
                <w:rFonts w:cs="Arial"/>
                <w:szCs w:val="24"/>
              </w:rPr>
              <w:t>…………………………………………….……</w:t>
            </w:r>
          </w:p>
          <w:p w14:paraId="02155884" w14:textId="41BEB858" w:rsidR="00A85E06" w:rsidRPr="00FF6D67" w:rsidRDefault="00FF6D67" w:rsidP="00A85E06">
            <w:pPr>
              <w:keepNext/>
              <w:keepLines/>
              <w:tabs>
                <w:tab w:val="left" w:pos="-1701"/>
                <w:tab w:val="left" w:pos="-1560"/>
                <w:tab w:val="left" w:pos="0"/>
              </w:tabs>
              <w:rPr>
                <w:rFonts w:cs="Arial"/>
                <w:b/>
                <w:bCs/>
                <w:szCs w:val="24"/>
                <w:lang w:val="en-US"/>
              </w:rPr>
            </w:pPr>
            <w:r w:rsidRPr="00FF6D67">
              <w:rPr>
                <w:rFonts w:cs="Arial"/>
                <w:b/>
                <w:bCs/>
                <w:highlight w:val="yellow"/>
              </w:rPr>
              <w:t>[bude doplněno</w:t>
            </w:r>
            <w:r w:rsidR="003908B8">
              <w:rPr>
                <w:rFonts w:cs="Arial"/>
                <w:b/>
                <w:bCs/>
                <w:highlight w:val="yellow"/>
              </w:rPr>
              <w:t xml:space="preserve"> před podpisem smlouvy</w:t>
            </w:r>
            <w:r w:rsidRPr="00FF6D67">
              <w:rPr>
                <w:rFonts w:cs="Arial"/>
                <w:b/>
                <w:bCs/>
                <w:highlight w:val="yellow"/>
              </w:rPr>
              <w:t>]</w:t>
            </w:r>
          </w:p>
          <w:p w14:paraId="5D3FF665" w14:textId="3B778998" w:rsidR="00F61F26" w:rsidRPr="003D2C39" w:rsidRDefault="00F61F26" w:rsidP="002A6BE3">
            <w:pPr>
              <w:keepNext/>
              <w:keepLines/>
              <w:tabs>
                <w:tab w:val="left" w:pos="-1701"/>
                <w:tab w:val="left" w:pos="-1560"/>
                <w:tab w:val="left" w:pos="0"/>
              </w:tabs>
              <w:rPr>
                <w:rFonts w:cs="Arial"/>
                <w:szCs w:val="24"/>
              </w:rPr>
            </w:pPr>
          </w:p>
        </w:tc>
      </w:tr>
    </w:tbl>
    <w:p w14:paraId="752FC43D" w14:textId="77777777" w:rsidR="007C2F1B" w:rsidRDefault="007C2F1B" w:rsidP="002A6BE3">
      <w:pPr>
        <w:keepNext/>
        <w:keepLines/>
        <w:rPr>
          <w:rFonts w:cs="Arial"/>
          <w:szCs w:val="24"/>
        </w:rPr>
      </w:pPr>
    </w:p>
    <w:p w14:paraId="4CB13FCB" w14:textId="77777777" w:rsidR="00A40AAC" w:rsidRDefault="00A40AAC" w:rsidP="00A40AAC">
      <w:pPr>
        <w:suppressAutoHyphens w:val="0"/>
        <w:rPr>
          <w:rFonts w:cs="Arial"/>
          <w:b/>
          <w:bCs/>
          <w:sz w:val="24"/>
        </w:rPr>
      </w:pPr>
    </w:p>
    <w:p w14:paraId="0A999D19" w14:textId="77777777" w:rsidR="00A40AAC" w:rsidRDefault="00A40AAC" w:rsidP="00A40AAC">
      <w:pPr>
        <w:suppressAutoHyphens w:val="0"/>
        <w:rPr>
          <w:rFonts w:cs="Arial"/>
          <w:b/>
          <w:bCs/>
          <w:sz w:val="24"/>
        </w:rPr>
      </w:pPr>
    </w:p>
    <w:p w14:paraId="462C2A93" w14:textId="77777777" w:rsidR="00A40AAC" w:rsidRDefault="00A40AAC" w:rsidP="00A40AAC">
      <w:pPr>
        <w:suppressAutoHyphens w:val="0"/>
        <w:rPr>
          <w:rFonts w:cs="Arial"/>
          <w:b/>
          <w:bCs/>
          <w:sz w:val="24"/>
        </w:rPr>
      </w:pPr>
    </w:p>
    <w:p w14:paraId="4E2A7166" w14:textId="77777777" w:rsidR="00A40AAC" w:rsidRDefault="00A40AAC" w:rsidP="00A40AAC">
      <w:pPr>
        <w:suppressAutoHyphens w:val="0"/>
        <w:rPr>
          <w:rFonts w:cs="Arial"/>
          <w:b/>
          <w:bCs/>
          <w:sz w:val="24"/>
        </w:rPr>
      </w:pPr>
    </w:p>
    <w:p w14:paraId="5A0BCF51" w14:textId="77777777" w:rsidR="00A40AAC" w:rsidRDefault="00A40AAC" w:rsidP="00A40AAC">
      <w:pPr>
        <w:suppressAutoHyphens w:val="0"/>
        <w:rPr>
          <w:rFonts w:cs="Arial"/>
          <w:b/>
          <w:bCs/>
          <w:sz w:val="24"/>
        </w:rPr>
      </w:pPr>
    </w:p>
    <w:p w14:paraId="6863544A" w14:textId="77777777" w:rsidR="00A40AAC" w:rsidRDefault="00A40AAC" w:rsidP="00A40AAC">
      <w:pPr>
        <w:suppressAutoHyphens w:val="0"/>
        <w:rPr>
          <w:rFonts w:cs="Arial"/>
          <w:b/>
          <w:bCs/>
          <w:sz w:val="24"/>
        </w:rPr>
      </w:pPr>
    </w:p>
    <w:p w14:paraId="4AAE56DC" w14:textId="77777777" w:rsidR="00A40AAC" w:rsidRDefault="00A40AAC" w:rsidP="00A40AAC">
      <w:pPr>
        <w:suppressAutoHyphens w:val="0"/>
        <w:rPr>
          <w:rFonts w:cs="Arial"/>
          <w:b/>
          <w:bCs/>
          <w:sz w:val="24"/>
        </w:rPr>
      </w:pPr>
    </w:p>
    <w:p w14:paraId="7070E2F9" w14:textId="77777777" w:rsidR="00A40AAC" w:rsidRDefault="00A40AAC" w:rsidP="00A40AAC">
      <w:pPr>
        <w:suppressAutoHyphens w:val="0"/>
        <w:rPr>
          <w:rFonts w:cs="Arial"/>
          <w:b/>
          <w:bCs/>
          <w:sz w:val="24"/>
        </w:rPr>
      </w:pPr>
    </w:p>
    <w:p w14:paraId="7669C70B" w14:textId="77777777" w:rsidR="00A40AAC" w:rsidRDefault="00A40AAC" w:rsidP="00A40AAC">
      <w:pPr>
        <w:suppressAutoHyphens w:val="0"/>
        <w:rPr>
          <w:rFonts w:cs="Arial"/>
          <w:b/>
          <w:bCs/>
          <w:sz w:val="24"/>
        </w:rPr>
      </w:pPr>
    </w:p>
    <w:p w14:paraId="00687BE4" w14:textId="77777777" w:rsidR="00A40AAC" w:rsidRDefault="00A40AAC" w:rsidP="00A40AAC">
      <w:pPr>
        <w:suppressAutoHyphens w:val="0"/>
        <w:rPr>
          <w:rFonts w:cs="Arial"/>
          <w:b/>
          <w:bCs/>
          <w:sz w:val="24"/>
        </w:rPr>
      </w:pPr>
    </w:p>
    <w:p w14:paraId="3F9566BF" w14:textId="77777777" w:rsidR="00A40AAC" w:rsidRDefault="00A40AAC" w:rsidP="00A40AAC">
      <w:pPr>
        <w:suppressAutoHyphens w:val="0"/>
        <w:rPr>
          <w:rFonts w:cs="Arial"/>
          <w:b/>
          <w:bCs/>
          <w:sz w:val="24"/>
        </w:rPr>
      </w:pPr>
    </w:p>
    <w:p w14:paraId="307EE3CF" w14:textId="77777777" w:rsidR="00A40AAC" w:rsidRDefault="00A40AAC" w:rsidP="00A40AAC">
      <w:pPr>
        <w:suppressAutoHyphens w:val="0"/>
        <w:rPr>
          <w:rFonts w:cs="Arial"/>
          <w:b/>
          <w:bCs/>
          <w:sz w:val="24"/>
        </w:rPr>
      </w:pPr>
    </w:p>
    <w:p w14:paraId="42628193" w14:textId="77777777" w:rsidR="00A40AAC" w:rsidRDefault="00A40AAC" w:rsidP="00A40AAC">
      <w:pPr>
        <w:suppressAutoHyphens w:val="0"/>
        <w:rPr>
          <w:rFonts w:cs="Arial"/>
          <w:b/>
          <w:bCs/>
          <w:sz w:val="24"/>
        </w:rPr>
      </w:pPr>
    </w:p>
    <w:p w14:paraId="12AA4522" w14:textId="7CF53FDD" w:rsidR="00A40AAC" w:rsidRDefault="00A40AAC" w:rsidP="00A40AAC">
      <w:pPr>
        <w:suppressAutoHyphens w:val="0"/>
        <w:rPr>
          <w:rFonts w:cs="Arial"/>
          <w:b/>
          <w:bCs/>
          <w:sz w:val="24"/>
        </w:rPr>
      </w:pPr>
    </w:p>
    <w:p w14:paraId="37ECABDA" w14:textId="2510DAE5" w:rsidR="00EF334C" w:rsidRPr="00196D59" w:rsidRDefault="00A40AAC" w:rsidP="00A40AAC">
      <w:pPr>
        <w:suppressAutoHyphens w:val="0"/>
        <w:rPr>
          <w:rFonts w:cs="Arial"/>
          <w:b/>
          <w:bCs/>
          <w:sz w:val="24"/>
        </w:rPr>
      </w:pPr>
      <w:r>
        <w:rPr>
          <w:rFonts w:cs="Arial"/>
          <w:b/>
          <w:bCs/>
          <w:sz w:val="24"/>
        </w:rPr>
        <w:t>Příloha č. 1</w:t>
      </w:r>
      <w:r w:rsidR="00EF334C" w:rsidRPr="00196D59">
        <w:rPr>
          <w:rFonts w:cs="Arial"/>
          <w:b/>
          <w:bCs/>
          <w:sz w:val="24"/>
        </w:rPr>
        <w:t xml:space="preserve"> Smlouv</w:t>
      </w:r>
      <w:r w:rsidR="00EF334C">
        <w:rPr>
          <w:rFonts w:cs="Arial"/>
          <w:b/>
          <w:bCs/>
          <w:sz w:val="24"/>
        </w:rPr>
        <w:t>y</w:t>
      </w:r>
      <w:r w:rsidR="00EF334C" w:rsidRPr="00196D59">
        <w:rPr>
          <w:rFonts w:cs="Arial"/>
          <w:b/>
          <w:bCs/>
          <w:sz w:val="24"/>
        </w:rPr>
        <w:t xml:space="preserve"> –</w:t>
      </w:r>
      <w:r w:rsidR="00EF334C">
        <w:rPr>
          <w:rFonts w:cs="Arial"/>
          <w:b/>
          <w:bCs/>
          <w:sz w:val="24"/>
        </w:rPr>
        <w:t xml:space="preserve"> Specifikace požadovaných služeb</w:t>
      </w:r>
    </w:p>
    <w:p w14:paraId="3A55EE44" w14:textId="77777777" w:rsidR="00A40AAC" w:rsidRDefault="00A40AAC" w:rsidP="00DD538F">
      <w:pPr>
        <w:keepNext/>
        <w:keepLines/>
        <w:spacing w:line="276" w:lineRule="auto"/>
        <w:jc w:val="both"/>
      </w:pPr>
    </w:p>
    <w:p w14:paraId="0D89A9F5" w14:textId="25528A16" w:rsidR="00EF334C" w:rsidRDefault="00DD538F" w:rsidP="00DD538F">
      <w:pPr>
        <w:keepNext/>
        <w:keepLines/>
        <w:spacing w:line="276" w:lineRule="auto"/>
        <w:jc w:val="both"/>
      </w:pPr>
      <w:r>
        <w:t>Specifikace činností a požadovaných parametrů služeb, které budou Poskytovatelem vykonávány v rámci plnění veřejné zakázky, je uveden v níže přiložených katalogových listech jednotlivých služeb.</w:t>
      </w:r>
    </w:p>
    <w:p w14:paraId="6A883698" w14:textId="3CB370A4" w:rsidR="00DD538F" w:rsidRDefault="00DD538F" w:rsidP="00DD538F">
      <w:pPr>
        <w:keepNext/>
        <w:keepLines/>
        <w:spacing w:line="276" w:lineRule="auto"/>
        <w:jc w:val="both"/>
      </w:pPr>
    </w:p>
    <w:p w14:paraId="7DC8DF4A" w14:textId="77777777" w:rsidR="00DD538F" w:rsidRPr="00B72A13" w:rsidRDefault="00DD538F" w:rsidP="00DD538F">
      <w:pPr>
        <w:rPr>
          <w:rFonts w:cs="Arial"/>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2"/>
        <w:gridCol w:w="6960"/>
      </w:tblGrid>
      <w:tr w:rsidR="00DD538F" w:rsidRPr="00B72A13" w14:paraId="465A0EC4" w14:textId="77777777" w:rsidTr="00DD538F">
        <w:trPr>
          <w:trHeight w:hRule="exact" w:val="567"/>
          <w:jc w:val="center"/>
        </w:trPr>
        <w:tc>
          <w:tcPr>
            <w:tcW w:w="2112" w:type="dxa"/>
            <w:shd w:val="clear" w:color="auto" w:fill="DBE5F1" w:themeFill="accent1" w:themeFillTint="33"/>
            <w:vAlign w:val="center"/>
          </w:tcPr>
          <w:p w14:paraId="1E2B1418" w14:textId="77777777" w:rsidR="00DD538F" w:rsidRPr="00B72A13" w:rsidRDefault="00DD538F" w:rsidP="00DD538F">
            <w:pPr>
              <w:rPr>
                <w:rFonts w:cs="Arial"/>
                <w:i/>
              </w:rPr>
            </w:pPr>
            <w:r w:rsidRPr="00B72A13">
              <w:rPr>
                <w:rFonts w:cs="Arial"/>
              </w:rPr>
              <w:t>OZNAČENÍ SLUŽBY</w:t>
            </w:r>
          </w:p>
        </w:tc>
        <w:tc>
          <w:tcPr>
            <w:tcW w:w="6960" w:type="dxa"/>
            <w:shd w:val="clear" w:color="auto" w:fill="DBE5F1" w:themeFill="accent1" w:themeFillTint="33"/>
            <w:vAlign w:val="center"/>
          </w:tcPr>
          <w:p w14:paraId="75AE9A15" w14:textId="77777777" w:rsidR="00DD538F" w:rsidRPr="00B72A13" w:rsidRDefault="00DD538F" w:rsidP="00DD538F">
            <w:pPr>
              <w:rPr>
                <w:rFonts w:cs="Arial"/>
                <w:b/>
                <w:bCs/>
                <w:i/>
              </w:rPr>
            </w:pPr>
            <w:r w:rsidRPr="00CE64F0">
              <w:rPr>
                <w:rFonts w:cs="Arial"/>
                <w:b/>
                <w:bCs/>
                <w:shd w:val="clear" w:color="auto" w:fill="DBE5F1" w:themeFill="accent1" w:themeFillTint="33"/>
              </w:rPr>
              <w:t>KL01 [Portál – zajištění uživatelské</w:t>
            </w:r>
            <w:r w:rsidRPr="00B72A13">
              <w:rPr>
                <w:rFonts w:cs="Arial"/>
                <w:b/>
                <w:bCs/>
              </w:rPr>
              <w:t xml:space="preserve"> podpory]</w:t>
            </w:r>
          </w:p>
        </w:tc>
      </w:tr>
      <w:tr w:rsidR="00DD538F" w:rsidRPr="00B72A13" w14:paraId="06980603" w14:textId="77777777" w:rsidTr="00DD538F">
        <w:trPr>
          <w:trHeight w:hRule="exact" w:val="739"/>
          <w:jc w:val="center"/>
        </w:trPr>
        <w:tc>
          <w:tcPr>
            <w:tcW w:w="2112" w:type="dxa"/>
            <w:vAlign w:val="center"/>
          </w:tcPr>
          <w:p w14:paraId="07F547DA" w14:textId="77777777" w:rsidR="00DD538F" w:rsidRPr="00B72A13" w:rsidRDefault="00DD538F" w:rsidP="00DD538F">
            <w:pPr>
              <w:rPr>
                <w:rFonts w:cs="Arial"/>
              </w:rPr>
            </w:pPr>
            <w:r w:rsidRPr="00B72A13">
              <w:rPr>
                <w:rFonts w:cs="Arial"/>
              </w:rPr>
              <w:t>Název služby</w:t>
            </w:r>
          </w:p>
        </w:tc>
        <w:tc>
          <w:tcPr>
            <w:tcW w:w="6960" w:type="dxa"/>
            <w:vAlign w:val="center"/>
          </w:tcPr>
          <w:p w14:paraId="67D23715" w14:textId="77777777" w:rsidR="00DD538F" w:rsidRPr="00B72A13" w:rsidRDefault="00DD538F" w:rsidP="00FE646B">
            <w:pPr>
              <w:jc w:val="both"/>
              <w:rPr>
                <w:rFonts w:cs="Arial"/>
                <w:i/>
              </w:rPr>
            </w:pPr>
            <w:r w:rsidRPr="00B72A13">
              <w:rPr>
                <w:rFonts w:cs="Arial"/>
              </w:rPr>
              <w:t>Zajištění 1. úrovně podpory pilotního provozu Klientského portálu SVS</w:t>
            </w:r>
          </w:p>
        </w:tc>
      </w:tr>
      <w:tr w:rsidR="00DD538F" w:rsidRPr="00B72A13" w14:paraId="0A6BE27D" w14:textId="77777777" w:rsidTr="00DD538F">
        <w:trPr>
          <w:jc w:val="center"/>
        </w:trPr>
        <w:tc>
          <w:tcPr>
            <w:tcW w:w="2112" w:type="dxa"/>
            <w:vAlign w:val="center"/>
          </w:tcPr>
          <w:p w14:paraId="112B4B5A" w14:textId="77777777" w:rsidR="00DD538F" w:rsidRPr="00B72A13" w:rsidRDefault="00DD538F" w:rsidP="00DD538F">
            <w:pPr>
              <w:rPr>
                <w:rFonts w:cs="Arial"/>
              </w:rPr>
            </w:pPr>
            <w:r w:rsidRPr="00B72A13">
              <w:rPr>
                <w:rFonts w:cs="Arial"/>
              </w:rPr>
              <w:t>Popis služby</w:t>
            </w:r>
          </w:p>
        </w:tc>
        <w:tc>
          <w:tcPr>
            <w:tcW w:w="6960" w:type="dxa"/>
            <w:vAlign w:val="center"/>
          </w:tcPr>
          <w:p w14:paraId="44F68041" w14:textId="77777777" w:rsidR="00DD538F" w:rsidRPr="00B72A13" w:rsidRDefault="00DD538F" w:rsidP="00FE646B">
            <w:pPr>
              <w:jc w:val="both"/>
              <w:rPr>
                <w:rFonts w:cs="Arial"/>
              </w:rPr>
            </w:pPr>
            <w:r w:rsidRPr="00B72A13">
              <w:rPr>
                <w:rFonts w:cs="Arial"/>
              </w:rPr>
              <w:t>Portal HelpDesk slouží k přijetí požadavků na systémovou podporu ze strany Objednatele a následnému řízení životního cyklu všech Poskytovatelem zaevidovaných požadavků. Primárním cílem této služby je zajištění transparentního způsobu evidence všech vzniklých požadavků a následnému vyhodnocování jejich plnění ze strany Poskytovatele.</w:t>
            </w:r>
          </w:p>
          <w:p w14:paraId="3FA31F2C" w14:textId="77777777" w:rsidR="00DD538F" w:rsidRPr="00B72A13" w:rsidRDefault="00DD538F" w:rsidP="00FE646B">
            <w:pPr>
              <w:jc w:val="both"/>
              <w:rPr>
                <w:rFonts w:cs="Arial"/>
              </w:rPr>
            </w:pPr>
            <w:r w:rsidRPr="00B72A13">
              <w:rPr>
                <w:rFonts w:cs="Arial"/>
              </w:rPr>
              <w:t xml:space="preserve">1. úroveň systémové podpory Klientského portálu SVS Objednateli zajišťuje: </w:t>
            </w:r>
          </w:p>
          <w:p w14:paraId="6FEFA17D" w14:textId="77777777" w:rsidR="00DD538F" w:rsidRPr="00B72A13" w:rsidRDefault="00DD538F" w:rsidP="00FE646B">
            <w:pPr>
              <w:pStyle w:val="Odstavecseseznamem"/>
              <w:numPr>
                <w:ilvl w:val="0"/>
                <w:numId w:val="46"/>
              </w:numPr>
              <w:suppressAutoHyphens w:val="0"/>
              <w:spacing w:after="120"/>
              <w:jc w:val="both"/>
              <w:rPr>
                <w:rFonts w:cs="Arial"/>
              </w:rPr>
            </w:pPr>
            <w:r w:rsidRPr="00B72A13">
              <w:rPr>
                <w:rFonts w:cs="Arial"/>
              </w:rPr>
              <w:t>Evidenci a reakci na požadavky na systémovou podporu, obdržených od koncových uživatelů Klientského portálu SVS ve stanovené reakční době</w:t>
            </w:r>
          </w:p>
          <w:p w14:paraId="571335B0" w14:textId="77777777" w:rsidR="00DD538F" w:rsidRPr="00B72A13" w:rsidRDefault="00DD538F" w:rsidP="00FE646B">
            <w:pPr>
              <w:pStyle w:val="Odstavecseseznamem"/>
              <w:numPr>
                <w:ilvl w:val="0"/>
                <w:numId w:val="46"/>
              </w:numPr>
              <w:suppressAutoHyphens w:val="0"/>
              <w:spacing w:after="120"/>
              <w:jc w:val="both"/>
              <w:rPr>
                <w:rFonts w:cs="Arial"/>
              </w:rPr>
            </w:pPr>
            <w:r w:rsidRPr="00B72A13">
              <w:rPr>
                <w:rFonts w:cs="Arial"/>
              </w:rPr>
              <w:t>Zajištění úplnosti zadání požadavků na systémovou podporu, v případě potřeby prostřednictvím návazné doplňující komunikace Poskytovatele s dotčenými pracovníky Objednatele</w:t>
            </w:r>
          </w:p>
          <w:p w14:paraId="16FF95C1" w14:textId="77777777" w:rsidR="00DD538F" w:rsidRPr="00B72A13" w:rsidRDefault="00DD538F" w:rsidP="00FE646B">
            <w:pPr>
              <w:pStyle w:val="Odstavecseseznamem"/>
              <w:numPr>
                <w:ilvl w:val="0"/>
                <w:numId w:val="46"/>
              </w:numPr>
              <w:suppressAutoHyphens w:val="0"/>
              <w:spacing w:after="120"/>
              <w:jc w:val="both"/>
              <w:rPr>
                <w:rFonts w:cs="Arial"/>
              </w:rPr>
            </w:pPr>
            <w:r w:rsidRPr="00B72A13">
              <w:rPr>
                <w:rFonts w:cs="Arial"/>
              </w:rPr>
              <w:t xml:space="preserve">přístup pracovníků Objednatele k jednotnému elektronickému evidenčnímu systému, tak zvanému </w:t>
            </w:r>
            <w:r w:rsidRPr="00B72A13">
              <w:rPr>
                <w:rFonts w:cs="Arial"/>
                <w:i/>
                <w:iCs/>
              </w:rPr>
              <w:t>„Portálu zákaznické podpory“</w:t>
            </w:r>
            <w:r w:rsidRPr="00B72A13">
              <w:rPr>
                <w:rFonts w:cs="Arial"/>
              </w:rPr>
              <w:t>, jehož provoz je zajišťován Poskytovatelem v rámci realizace služby, sloužícího pro hlášení a následnému auditovatelnému sledování stavu požadavků na systémovou podporu ze strany Objednatele,</w:t>
            </w:r>
          </w:p>
          <w:p w14:paraId="6620C768" w14:textId="77777777" w:rsidR="00DD538F" w:rsidRPr="00B72A13" w:rsidRDefault="00DD538F" w:rsidP="00FE646B">
            <w:pPr>
              <w:pStyle w:val="Odstavecseseznamem"/>
              <w:numPr>
                <w:ilvl w:val="0"/>
                <w:numId w:val="46"/>
              </w:numPr>
              <w:suppressAutoHyphens w:val="0"/>
              <w:spacing w:after="120"/>
              <w:jc w:val="both"/>
              <w:rPr>
                <w:rFonts w:cs="Arial"/>
              </w:rPr>
            </w:pPr>
            <w:r w:rsidRPr="00B72A13">
              <w:rPr>
                <w:rFonts w:cs="Arial"/>
              </w:rPr>
              <w:t xml:space="preserve">správu uživatelských přístupů vybraných pracovníků Objednatele k </w:t>
            </w:r>
            <w:r w:rsidRPr="00B72A13">
              <w:rPr>
                <w:rFonts w:cs="Arial"/>
                <w:i/>
                <w:iCs/>
              </w:rPr>
              <w:t>„Portálu zákaznické podpory“</w:t>
            </w:r>
            <w:r w:rsidRPr="00B72A13">
              <w:rPr>
                <w:rFonts w:cs="Arial"/>
              </w:rPr>
              <w:t xml:space="preserve"> Poskytovatele, vykonávanou Poskytovatelem na základě závazných pokynů Objednatele</w:t>
            </w:r>
          </w:p>
          <w:p w14:paraId="128EC6C3" w14:textId="77777777" w:rsidR="00DD538F" w:rsidRPr="00B72A13" w:rsidRDefault="00DD538F" w:rsidP="00FE646B">
            <w:pPr>
              <w:jc w:val="both"/>
              <w:rPr>
                <w:rFonts w:cs="Arial"/>
              </w:rPr>
            </w:pPr>
          </w:p>
        </w:tc>
      </w:tr>
      <w:tr w:rsidR="00DD538F" w:rsidRPr="00B72A13" w14:paraId="1454B5D2" w14:textId="77777777" w:rsidTr="00DD538F">
        <w:trPr>
          <w:jc w:val="center"/>
        </w:trPr>
        <w:tc>
          <w:tcPr>
            <w:tcW w:w="2112" w:type="dxa"/>
            <w:vAlign w:val="center"/>
          </w:tcPr>
          <w:p w14:paraId="67DC7900" w14:textId="77777777" w:rsidR="00DD538F" w:rsidRPr="00B72A13" w:rsidRDefault="00DD538F" w:rsidP="00DD538F">
            <w:pPr>
              <w:rPr>
                <w:rFonts w:cs="Arial"/>
              </w:rPr>
            </w:pPr>
            <w:r w:rsidRPr="00B72A13">
              <w:rPr>
                <w:rFonts w:cs="Arial"/>
              </w:rPr>
              <w:t>Způsob poskytování služby</w:t>
            </w:r>
          </w:p>
        </w:tc>
        <w:tc>
          <w:tcPr>
            <w:tcW w:w="6960" w:type="dxa"/>
            <w:vAlign w:val="center"/>
          </w:tcPr>
          <w:p w14:paraId="101AD98F" w14:textId="77777777" w:rsidR="00DD538F" w:rsidRPr="00B72A13" w:rsidRDefault="00DD538F" w:rsidP="00FE646B">
            <w:pPr>
              <w:jc w:val="both"/>
              <w:rPr>
                <w:rFonts w:cs="Arial"/>
                <w:i/>
              </w:rPr>
            </w:pPr>
            <w:r w:rsidRPr="00B72A13">
              <w:rPr>
                <w:rFonts w:cs="Arial"/>
              </w:rPr>
              <w:t xml:space="preserve">Služba bude poskytována prostřednictvím Poskytovatelem dodaného a provozovaného specializovaného softwarového nástroje, nazvaného </w:t>
            </w:r>
            <w:r w:rsidRPr="00B72A13">
              <w:rPr>
                <w:rFonts w:cs="Arial"/>
                <w:i/>
                <w:iCs/>
              </w:rPr>
              <w:t>„Portál zákaznické podpory“</w:t>
            </w:r>
            <w:r w:rsidRPr="00B72A13">
              <w:rPr>
                <w:rFonts w:cs="Arial"/>
              </w:rPr>
              <w:t>.</w:t>
            </w:r>
          </w:p>
          <w:p w14:paraId="7118ED48" w14:textId="77777777" w:rsidR="00DD538F" w:rsidRPr="00B72A13" w:rsidRDefault="00DD538F" w:rsidP="00FE646B">
            <w:pPr>
              <w:jc w:val="both"/>
              <w:rPr>
                <w:rFonts w:cs="Arial"/>
                <w:i/>
              </w:rPr>
            </w:pPr>
            <w:r w:rsidRPr="00B72A13">
              <w:rPr>
                <w:rFonts w:cs="Arial"/>
              </w:rPr>
              <w:t>Požadavky na podporu budou na úrovni HelpDesku, dle jejich charakteru a následného způsobu řešení, Poskytovatelem rozřazeny do jedné z následujících kategorií a bezodkladně předány k řešení na vyšší úroveň provozní podpory Klientského portálu SVS.</w:t>
            </w:r>
          </w:p>
          <w:p w14:paraId="6453D50C" w14:textId="77777777" w:rsidR="00DD538F" w:rsidRPr="00B72A13" w:rsidRDefault="00DD538F" w:rsidP="00FE646B">
            <w:pPr>
              <w:jc w:val="both"/>
              <w:rPr>
                <w:rFonts w:cs="Arial"/>
              </w:rPr>
            </w:pPr>
            <w:r w:rsidRPr="00B72A13">
              <w:rPr>
                <w:rFonts w:cs="Arial"/>
              </w:rPr>
              <w:t>Chyba/Incident - Jedná se o požadavek, který byl vyvolán nesprávným chováním Klientského portálu SVS oproti schválené dokumentaci, nebo nedostupností služeb. Požadavek vyvolá incident, který bude řešen v rámci reklamačního řízení vývoje portálu.</w:t>
            </w:r>
          </w:p>
          <w:p w14:paraId="7F210ACB" w14:textId="77777777" w:rsidR="00DD538F" w:rsidRPr="00B72A13" w:rsidRDefault="00DD538F" w:rsidP="00FE646B">
            <w:pPr>
              <w:jc w:val="both"/>
              <w:rPr>
                <w:rFonts w:cs="Arial"/>
              </w:rPr>
            </w:pPr>
            <w:r w:rsidRPr="00B72A13">
              <w:rPr>
                <w:rFonts w:cs="Arial"/>
              </w:rPr>
              <w:t>Změna - Jedná se o požadavek, který je vyvolán potřebou Objednatele na úpravu Klientského portálu SVS za účelem splnění jeho aktuálních potřeb. Požadavek vyvolá změnu (viz. Realizace změn).</w:t>
            </w:r>
          </w:p>
          <w:p w14:paraId="31A7FAFE" w14:textId="77777777" w:rsidR="00DD538F" w:rsidRPr="00B72A13" w:rsidRDefault="00DD538F" w:rsidP="00FE646B">
            <w:pPr>
              <w:jc w:val="both"/>
              <w:rPr>
                <w:rFonts w:cs="Arial"/>
              </w:rPr>
            </w:pPr>
            <w:r w:rsidRPr="00B72A13">
              <w:rPr>
                <w:rFonts w:cs="Arial"/>
              </w:rPr>
              <w:t>Uživatelská podpora - Jedná se o požadavek, který je vyvolán potřebou Objednatele na uživatelskou podporu Klientského portálu SVS.  Požadavek vyvolá zajištění služeb uživatelské podpory formou přímé komunikace s uživatelem.</w:t>
            </w:r>
          </w:p>
        </w:tc>
      </w:tr>
      <w:tr w:rsidR="00DD538F" w:rsidRPr="00B72A13" w14:paraId="41A83F22" w14:textId="77777777" w:rsidTr="00DD538F">
        <w:trPr>
          <w:trHeight w:hRule="exact" w:val="567"/>
          <w:jc w:val="center"/>
        </w:trPr>
        <w:tc>
          <w:tcPr>
            <w:tcW w:w="2112" w:type="dxa"/>
            <w:shd w:val="clear" w:color="auto" w:fill="DBE5F1" w:themeFill="accent1" w:themeFillTint="33"/>
            <w:vAlign w:val="center"/>
          </w:tcPr>
          <w:p w14:paraId="10D00113" w14:textId="77777777" w:rsidR="00DD538F" w:rsidRPr="00B72A13" w:rsidRDefault="00DD538F" w:rsidP="00DD538F">
            <w:pPr>
              <w:rPr>
                <w:rFonts w:cs="Arial"/>
                <w:i/>
              </w:rPr>
            </w:pPr>
            <w:r w:rsidRPr="00B72A13">
              <w:rPr>
                <w:rFonts w:cs="Arial"/>
              </w:rPr>
              <w:t>PARAMETRY SLUŽBY</w:t>
            </w:r>
          </w:p>
        </w:tc>
        <w:tc>
          <w:tcPr>
            <w:tcW w:w="6960" w:type="dxa"/>
            <w:vAlign w:val="center"/>
          </w:tcPr>
          <w:p w14:paraId="16C5E9D5" w14:textId="77777777" w:rsidR="00DD538F" w:rsidRPr="00B72A13" w:rsidRDefault="00DD538F" w:rsidP="00FE646B">
            <w:pPr>
              <w:jc w:val="both"/>
              <w:rPr>
                <w:rFonts w:cs="Arial"/>
                <w:i/>
              </w:rPr>
            </w:pPr>
            <w:r w:rsidRPr="00B72A13">
              <w:rPr>
                <w:rFonts w:cs="Arial"/>
              </w:rPr>
              <w:t>KL01 [Portál - HelpDesk]</w:t>
            </w:r>
          </w:p>
        </w:tc>
      </w:tr>
      <w:tr w:rsidR="00DD538F" w:rsidRPr="00B72A13" w14:paraId="7532EA40" w14:textId="77777777" w:rsidTr="00DD538F">
        <w:trPr>
          <w:trHeight w:hRule="exact" w:val="425"/>
          <w:jc w:val="center"/>
        </w:trPr>
        <w:tc>
          <w:tcPr>
            <w:tcW w:w="2112" w:type="dxa"/>
            <w:tcBorders>
              <w:bottom w:val="single" w:sz="6" w:space="0" w:color="auto"/>
            </w:tcBorders>
            <w:shd w:val="clear" w:color="auto" w:fill="FFFFFF" w:themeFill="background1"/>
            <w:vAlign w:val="center"/>
          </w:tcPr>
          <w:p w14:paraId="6E8AE260" w14:textId="77777777" w:rsidR="00DD538F" w:rsidRPr="00B72A13" w:rsidRDefault="00DD538F" w:rsidP="00DD538F">
            <w:pPr>
              <w:rPr>
                <w:rFonts w:cs="Arial"/>
              </w:rPr>
            </w:pPr>
            <w:r w:rsidRPr="00B72A13">
              <w:rPr>
                <w:rFonts w:cs="Arial"/>
              </w:rPr>
              <w:t>Servisní hodiny</w:t>
            </w:r>
          </w:p>
        </w:tc>
        <w:tc>
          <w:tcPr>
            <w:tcW w:w="6960" w:type="dxa"/>
            <w:tcBorders>
              <w:bottom w:val="single" w:sz="6" w:space="0" w:color="auto"/>
            </w:tcBorders>
            <w:shd w:val="clear" w:color="auto" w:fill="FFFFFF" w:themeFill="background1"/>
            <w:vAlign w:val="center"/>
          </w:tcPr>
          <w:p w14:paraId="611B73B6" w14:textId="77777777" w:rsidR="00DD538F" w:rsidRPr="00B72A13" w:rsidRDefault="00DD538F" w:rsidP="00FE646B">
            <w:pPr>
              <w:jc w:val="both"/>
              <w:rPr>
                <w:rFonts w:cs="Arial"/>
              </w:rPr>
            </w:pPr>
            <w:r w:rsidRPr="00B72A13">
              <w:rPr>
                <w:rFonts w:cs="Arial"/>
              </w:rPr>
              <w:t>24x7x365</w:t>
            </w:r>
          </w:p>
        </w:tc>
      </w:tr>
      <w:tr w:rsidR="00DD538F" w:rsidRPr="00B72A13" w14:paraId="231496E2" w14:textId="77777777" w:rsidTr="00DD538F">
        <w:trPr>
          <w:trHeight w:hRule="exact" w:val="1622"/>
          <w:jc w:val="center"/>
        </w:trPr>
        <w:tc>
          <w:tcPr>
            <w:tcW w:w="2112" w:type="dxa"/>
            <w:tcBorders>
              <w:top w:val="single" w:sz="6" w:space="0" w:color="auto"/>
              <w:bottom w:val="single" w:sz="12" w:space="0" w:color="auto"/>
            </w:tcBorders>
            <w:shd w:val="clear" w:color="auto" w:fill="FFFFFF" w:themeFill="background1"/>
            <w:vAlign w:val="center"/>
          </w:tcPr>
          <w:p w14:paraId="3D5190FC" w14:textId="77777777" w:rsidR="00DD538F" w:rsidRPr="00B72A13" w:rsidRDefault="00DD538F" w:rsidP="00DD538F">
            <w:pPr>
              <w:rPr>
                <w:rFonts w:cs="Arial"/>
              </w:rPr>
            </w:pPr>
            <w:r w:rsidRPr="00B72A13">
              <w:rPr>
                <w:rFonts w:cs="Arial"/>
              </w:rPr>
              <w:t>Dostupnost</w:t>
            </w:r>
          </w:p>
        </w:tc>
        <w:tc>
          <w:tcPr>
            <w:tcW w:w="6960" w:type="dxa"/>
            <w:tcBorders>
              <w:top w:val="single" w:sz="6" w:space="0" w:color="auto"/>
              <w:bottom w:val="single" w:sz="12" w:space="0" w:color="auto"/>
            </w:tcBorders>
            <w:shd w:val="clear" w:color="auto" w:fill="FFFFFF" w:themeFill="background1"/>
            <w:vAlign w:val="center"/>
          </w:tcPr>
          <w:p w14:paraId="7D33F793" w14:textId="77777777" w:rsidR="00DD538F" w:rsidRPr="00B72A13" w:rsidRDefault="00DD538F" w:rsidP="00FE646B">
            <w:pPr>
              <w:jc w:val="both"/>
              <w:rPr>
                <w:rFonts w:cs="Arial"/>
              </w:rPr>
            </w:pPr>
            <w:r w:rsidRPr="00B72A13">
              <w:rPr>
                <w:rFonts w:cs="Arial"/>
              </w:rPr>
              <w:t xml:space="preserve">Portál zákaznické podpory je dostupný v režimu 24x7 (nepřetržitě) s garantovanou dostupností 99,9% po dobu trvání pilotního provozu tj. 3 měsíců. </w:t>
            </w:r>
          </w:p>
          <w:p w14:paraId="4DADAF0C" w14:textId="77777777" w:rsidR="00DD538F" w:rsidRPr="00B72A13" w:rsidRDefault="00DD538F" w:rsidP="00FE646B">
            <w:pPr>
              <w:jc w:val="both"/>
              <w:rPr>
                <w:rFonts w:cs="Arial"/>
              </w:rPr>
            </w:pPr>
            <w:r w:rsidRPr="00B72A13">
              <w:rPr>
                <w:rFonts w:cs="Arial"/>
              </w:rPr>
              <w:t xml:space="preserve">Nedostupnost služby nepřekročí v součtu více než 5,1 hodin za kalendářní měsíc. </w:t>
            </w:r>
          </w:p>
          <w:p w14:paraId="1B2147E3" w14:textId="77777777" w:rsidR="00DD538F" w:rsidRPr="00B72A13" w:rsidRDefault="00DD538F" w:rsidP="00FE646B">
            <w:pPr>
              <w:jc w:val="both"/>
              <w:rPr>
                <w:rFonts w:cs="Arial"/>
              </w:rPr>
            </w:pPr>
          </w:p>
          <w:p w14:paraId="66CF91D9" w14:textId="77777777" w:rsidR="00DD538F" w:rsidRPr="00B72A13" w:rsidRDefault="00DD538F" w:rsidP="00FE646B">
            <w:pPr>
              <w:jc w:val="both"/>
              <w:rPr>
                <w:rFonts w:cs="Arial"/>
              </w:rPr>
            </w:pPr>
          </w:p>
          <w:p w14:paraId="441B2F7D" w14:textId="77777777" w:rsidR="00DD538F" w:rsidRPr="00B72A13" w:rsidRDefault="00DD538F" w:rsidP="00FE646B">
            <w:pPr>
              <w:jc w:val="both"/>
              <w:rPr>
                <w:rFonts w:cs="Arial"/>
              </w:rPr>
            </w:pPr>
          </w:p>
          <w:p w14:paraId="61F99956" w14:textId="77777777" w:rsidR="00DD538F" w:rsidRPr="00B72A13" w:rsidRDefault="00DD538F" w:rsidP="00FE646B">
            <w:pPr>
              <w:jc w:val="both"/>
              <w:rPr>
                <w:rFonts w:cs="Arial"/>
              </w:rPr>
            </w:pPr>
          </w:p>
          <w:p w14:paraId="3F7C6AA8" w14:textId="77777777" w:rsidR="00DD538F" w:rsidRPr="00B72A13" w:rsidRDefault="00DD538F" w:rsidP="00FE646B">
            <w:pPr>
              <w:jc w:val="both"/>
              <w:rPr>
                <w:rFonts w:cs="Arial"/>
              </w:rPr>
            </w:pPr>
          </w:p>
        </w:tc>
      </w:tr>
    </w:tbl>
    <w:p w14:paraId="4AF513C0" w14:textId="46A5EC9C" w:rsidR="00DD538F" w:rsidRDefault="00DD538F" w:rsidP="00DD538F">
      <w:pPr>
        <w:keepNext/>
        <w:keepLines/>
        <w:spacing w:line="276" w:lineRule="auto"/>
        <w:jc w:val="both"/>
      </w:pPr>
    </w:p>
    <w:p w14:paraId="30EA42C1" w14:textId="77777777" w:rsidR="00DD538F" w:rsidRPr="00B72A13" w:rsidRDefault="00DD538F" w:rsidP="00FE646B">
      <w:pPr>
        <w:tabs>
          <w:tab w:val="left" w:pos="284"/>
        </w:tabs>
        <w:ind w:left="284"/>
        <w:rPr>
          <w:rFonts w:cs="Arial"/>
        </w:rPr>
      </w:pPr>
    </w:p>
    <w:tbl>
      <w:tblPr>
        <w:tblpPr w:leftFromText="141" w:rightFromText="141" w:vertAnchor="text" w:horzAnchor="margin" w:tblpX="269" w:tblpY="115"/>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2"/>
        <w:gridCol w:w="6945"/>
      </w:tblGrid>
      <w:tr w:rsidR="00DD538F" w:rsidRPr="00B72A13" w14:paraId="697CC5B0" w14:textId="77777777" w:rsidTr="00FE646B">
        <w:trPr>
          <w:trHeight w:hRule="exact" w:val="567"/>
        </w:trPr>
        <w:tc>
          <w:tcPr>
            <w:tcW w:w="2112" w:type="dxa"/>
            <w:shd w:val="clear" w:color="auto" w:fill="DBE5F1" w:themeFill="accent1" w:themeFillTint="33"/>
            <w:vAlign w:val="center"/>
          </w:tcPr>
          <w:p w14:paraId="260FC546" w14:textId="77777777" w:rsidR="00DD538F" w:rsidRPr="00B72A13" w:rsidRDefault="00DD538F" w:rsidP="00FE646B">
            <w:pPr>
              <w:ind w:left="22"/>
              <w:rPr>
                <w:rFonts w:cs="Arial"/>
                <w:i/>
              </w:rPr>
            </w:pPr>
            <w:r w:rsidRPr="00B72A13">
              <w:rPr>
                <w:rFonts w:cs="Arial"/>
              </w:rPr>
              <w:t>OZNAČENÍ SLUŽBY</w:t>
            </w:r>
          </w:p>
        </w:tc>
        <w:tc>
          <w:tcPr>
            <w:tcW w:w="6945" w:type="dxa"/>
            <w:shd w:val="clear" w:color="auto" w:fill="DBE5F1" w:themeFill="accent1" w:themeFillTint="33"/>
            <w:vAlign w:val="center"/>
          </w:tcPr>
          <w:p w14:paraId="460FDC21" w14:textId="77777777" w:rsidR="00DD538F" w:rsidRPr="00B72A13" w:rsidRDefault="00DD538F" w:rsidP="00FE646B">
            <w:pPr>
              <w:jc w:val="both"/>
              <w:rPr>
                <w:rFonts w:cs="Arial"/>
                <w:b/>
                <w:bCs/>
                <w:i/>
              </w:rPr>
            </w:pPr>
            <w:r w:rsidRPr="00CE64F0">
              <w:rPr>
                <w:rFonts w:cs="Arial"/>
                <w:b/>
                <w:bCs/>
                <w:shd w:val="clear" w:color="auto" w:fill="DBE5F1" w:themeFill="accent1" w:themeFillTint="33"/>
              </w:rPr>
              <w:t>KL02 [Realizace změn Klientského portálu SVS]</w:t>
            </w:r>
          </w:p>
        </w:tc>
      </w:tr>
      <w:tr w:rsidR="00DD538F" w:rsidRPr="00B72A13" w14:paraId="2B1C6867" w14:textId="77777777" w:rsidTr="00FE646B">
        <w:trPr>
          <w:trHeight w:hRule="exact" w:val="425"/>
        </w:trPr>
        <w:tc>
          <w:tcPr>
            <w:tcW w:w="2112" w:type="dxa"/>
            <w:vAlign w:val="center"/>
          </w:tcPr>
          <w:p w14:paraId="72B8D9C2" w14:textId="77777777" w:rsidR="00DD538F" w:rsidRPr="00B72A13" w:rsidRDefault="00DD538F" w:rsidP="00FE646B">
            <w:pPr>
              <w:rPr>
                <w:rFonts w:cs="Arial"/>
              </w:rPr>
            </w:pPr>
            <w:r w:rsidRPr="00B72A13">
              <w:rPr>
                <w:rFonts w:cs="Arial"/>
              </w:rPr>
              <w:t>Název služby</w:t>
            </w:r>
          </w:p>
        </w:tc>
        <w:tc>
          <w:tcPr>
            <w:tcW w:w="6945" w:type="dxa"/>
            <w:vAlign w:val="center"/>
          </w:tcPr>
          <w:p w14:paraId="3886EC1A" w14:textId="77777777" w:rsidR="00DD538F" w:rsidRPr="00B72A13" w:rsidRDefault="00DD538F" w:rsidP="00FE646B">
            <w:pPr>
              <w:jc w:val="both"/>
              <w:rPr>
                <w:rFonts w:cs="Arial"/>
                <w:i/>
              </w:rPr>
            </w:pPr>
            <w:r w:rsidRPr="00B72A13">
              <w:rPr>
                <w:rFonts w:cs="Arial"/>
              </w:rPr>
              <w:t>Zajištění realizace změnových požadavků Klientského portálu SVS</w:t>
            </w:r>
          </w:p>
        </w:tc>
      </w:tr>
      <w:tr w:rsidR="00DD538F" w:rsidRPr="00B72A13" w14:paraId="19928BA8" w14:textId="77777777" w:rsidTr="00FE646B">
        <w:tc>
          <w:tcPr>
            <w:tcW w:w="2112" w:type="dxa"/>
            <w:vAlign w:val="center"/>
          </w:tcPr>
          <w:p w14:paraId="7BDE11C7" w14:textId="77777777" w:rsidR="00DD538F" w:rsidRPr="00B72A13" w:rsidRDefault="00DD538F" w:rsidP="00FE646B">
            <w:pPr>
              <w:rPr>
                <w:rFonts w:cs="Arial"/>
              </w:rPr>
            </w:pPr>
            <w:r w:rsidRPr="00B72A13">
              <w:rPr>
                <w:rFonts w:cs="Arial"/>
              </w:rPr>
              <w:t>Popis služby</w:t>
            </w:r>
          </w:p>
        </w:tc>
        <w:tc>
          <w:tcPr>
            <w:tcW w:w="6945" w:type="dxa"/>
            <w:vAlign w:val="center"/>
          </w:tcPr>
          <w:p w14:paraId="115D01BF" w14:textId="77777777" w:rsidR="00DD538F" w:rsidRPr="00B72A13" w:rsidRDefault="00DD538F" w:rsidP="00FE646B">
            <w:pPr>
              <w:jc w:val="both"/>
              <w:rPr>
                <w:rFonts w:cs="Arial"/>
              </w:rPr>
            </w:pPr>
            <w:r w:rsidRPr="00B72A13">
              <w:rPr>
                <w:rFonts w:cs="Arial"/>
              </w:rPr>
              <w:t>Služba zahrnuje realizaci změnových požadavků Klientského portálu SVS, které vyplynou ze zpětné vazby pilotního provozu nebo vyplynou z potřeb Objednatele na základě výstupů z poskytnutých konzultačních služeb, změny metodiky práce veterinárního dozoru, nebo změny v procesech kontroly veterinární péče.</w:t>
            </w:r>
          </w:p>
          <w:p w14:paraId="3818B901" w14:textId="77777777" w:rsidR="00DD538F" w:rsidRPr="00B72A13" w:rsidRDefault="00DD538F" w:rsidP="00FE646B">
            <w:pPr>
              <w:pStyle w:val="Zkladntext"/>
              <w:jc w:val="both"/>
            </w:pPr>
            <w:r w:rsidRPr="00B72A13">
              <w:t>Rozvojová změna zahrnuje především úpravu stávajících funkcionalit Klientského portálu SVS dle potřeb a požadavků SVS, a to i s předpokladem možného zásahu do zdrojových kódů Klientského portálu SVS (Rozvojovou změnou se rozumí výsledek příslušného procesu). Rozvojová změna bude považována za provedenou dnem podpisu příslušného Akceptačního protokolu o provedení služby osobami pověřenými smluvními stranami.</w:t>
            </w:r>
          </w:p>
          <w:p w14:paraId="277E332E" w14:textId="77777777" w:rsidR="00DD538F" w:rsidRPr="00B72A13" w:rsidRDefault="00DD538F" w:rsidP="00FE646B">
            <w:pPr>
              <w:jc w:val="both"/>
              <w:rPr>
                <w:rFonts w:cs="Arial"/>
              </w:rPr>
            </w:pPr>
            <w:r w:rsidRPr="00B72A13">
              <w:rPr>
                <w:rFonts w:cs="Arial"/>
              </w:rPr>
              <w:t>Provedené Rozvojové změně bude ode dne podpisu Akceptačního protokolu poskytována podpora po dobu trvání Smlouvy a záruka za jakost.</w:t>
            </w:r>
          </w:p>
          <w:p w14:paraId="2F7E410E" w14:textId="77777777" w:rsidR="00DD538F" w:rsidRPr="00B72A13" w:rsidRDefault="00DD538F" w:rsidP="00FE646B">
            <w:pPr>
              <w:jc w:val="both"/>
              <w:rPr>
                <w:rFonts w:cs="Arial"/>
              </w:rPr>
            </w:pPr>
            <w:r w:rsidRPr="00B72A13">
              <w:rPr>
                <w:rFonts w:cs="Arial"/>
              </w:rPr>
              <w:t>Změny budou realizovány ve všech prostředích Objednatele (testovací, školící, produkční prostředí) řádně implementovány, otestovány, zdokumentovány a nově vzniklé, nebo upravené části zdrojového kódu budou uloženy v repository Objednatele. V případě že změna Klientského portálu SVS bude mít dopad na jinou ICT infrastrukturu Objednatele, nebo systém řízení ICT na SVS, budou tyto změny řešeny jako součást změnového požadavku.</w:t>
            </w:r>
          </w:p>
        </w:tc>
      </w:tr>
      <w:tr w:rsidR="00DD538F" w:rsidRPr="00B72A13" w14:paraId="56D457AC" w14:textId="77777777" w:rsidTr="00FE646B">
        <w:tc>
          <w:tcPr>
            <w:tcW w:w="2112" w:type="dxa"/>
            <w:vAlign w:val="center"/>
          </w:tcPr>
          <w:p w14:paraId="26047025" w14:textId="77777777" w:rsidR="00DD538F" w:rsidRPr="00B72A13" w:rsidRDefault="00DD538F" w:rsidP="00FE646B">
            <w:pPr>
              <w:rPr>
                <w:rFonts w:cs="Arial"/>
              </w:rPr>
            </w:pPr>
            <w:r w:rsidRPr="00B72A13">
              <w:rPr>
                <w:rFonts w:cs="Arial"/>
              </w:rPr>
              <w:t>Způsob poskytování služby</w:t>
            </w:r>
          </w:p>
        </w:tc>
        <w:tc>
          <w:tcPr>
            <w:tcW w:w="6945" w:type="dxa"/>
            <w:vAlign w:val="center"/>
          </w:tcPr>
          <w:p w14:paraId="134EF331" w14:textId="77777777" w:rsidR="00DD538F" w:rsidRPr="00B72A13" w:rsidRDefault="00DD538F" w:rsidP="00FE646B">
            <w:pPr>
              <w:jc w:val="both"/>
              <w:rPr>
                <w:rFonts w:cs="Arial"/>
              </w:rPr>
            </w:pPr>
            <w:r w:rsidRPr="00B72A13">
              <w:rPr>
                <w:rFonts w:cs="Arial"/>
              </w:rPr>
              <w:t xml:space="preserve">Služba bude poskytována prostřednictvím specialistů Poskytovatele na základě samostatného požadavku Objednatele. </w:t>
            </w:r>
          </w:p>
        </w:tc>
      </w:tr>
      <w:tr w:rsidR="00DD538F" w:rsidRPr="00B72A13" w14:paraId="7A95DD95" w14:textId="77777777" w:rsidTr="00FE646B">
        <w:trPr>
          <w:trHeight w:hRule="exact" w:val="567"/>
        </w:trPr>
        <w:tc>
          <w:tcPr>
            <w:tcW w:w="2112" w:type="dxa"/>
            <w:shd w:val="clear" w:color="auto" w:fill="DBE5F1" w:themeFill="accent1" w:themeFillTint="33"/>
            <w:vAlign w:val="center"/>
          </w:tcPr>
          <w:p w14:paraId="2B343628" w14:textId="77777777" w:rsidR="00DD538F" w:rsidRPr="00B72A13" w:rsidRDefault="00DD538F" w:rsidP="00FE646B">
            <w:pPr>
              <w:rPr>
                <w:rFonts w:cs="Arial"/>
                <w:i/>
              </w:rPr>
            </w:pPr>
            <w:r w:rsidRPr="00B72A13">
              <w:rPr>
                <w:rFonts w:cs="Arial"/>
              </w:rPr>
              <w:t>PARAMETRY SLUŽBY</w:t>
            </w:r>
          </w:p>
        </w:tc>
        <w:tc>
          <w:tcPr>
            <w:tcW w:w="6945" w:type="dxa"/>
            <w:vAlign w:val="center"/>
          </w:tcPr>
          <w:p w14:paraId="0D0E59C0" w14:textId="77777777" w:rsidR="00DD538F" w:rsidRPr="00B72A13" w:rsidRDefault="00DD538F" w:rsidP="00FE646B">
            <w:pPr>
              <w:jc w:val="both"/>
              <w:rPr>
                <w:rFonts w:cs="Arial"/>
                <w:i/>
              </w:rPr>
            </w:pPr>
            <w:r w:rsidRPr="00B72A13">
              <w:rPr>
                <w:rFonts w:cs="Arial"/>
              </w:rPr>
              <w:t>KL02 [Realizace změn Klientského portálu SVS]</w:t>
            </w:r>
          </w:p>
        </w:tc>
      </w:tr>
      <w:tr w:rsidR="00DD538F" w:rsidRPr="00B72A13" w14:paraId="1A24AC2C" w14:textId="77777777" w:rsidTr="00FE646B">
        <w:trPr>
          <w:trHeight w:hRule="exact" w:val="425"/>
        </w:trPr>
        <w:tc>
          <w:tcPr>
            <w:tcW w:w="2112" w:type="dxa"/>
            <w:tcBorders>
              <w:bottom w:val="single" w:sz="6" w:space="0" w:color="auto"/>
            </w:tcBorders>
            <w:shd w:val="clear" w:color="auto" w:fill="FFFFFF" w:themeFill="background1"/>
            <w:vAlign w:val="center"/>
          </w:tcPr>
          <w:p w14:paraId="62629E3B" w14:textId="77777777" w:rsidR="00DD538F" w:rsidRPr="00B72A13" w:rsidRDefault="00DD538F" w:rsidP="00FE646B">
            <w:pPr>
              <w:rPr>
                <w:rFonts w:cs="Arial"/>
              </w:rPr>
            </w:pPr>
            <w:r w:rsidRPr="00B72A13">
              <w:rPr>
                <w:rFonts w:cs="Arial"/>
              </w:rPr>
              <w:t>Servisní hodiny</w:t>
            </w:r>
          </w:p>
        </w:tc>
        <w:tc>
          <w:tcPr>
            <w:tcW w:w="6945" w:type="dxa"/>
            <w:tcBorders>
              <w:bottom w:val="single" w:sz="6" w:space="0" w:color="auto"/>
            </w:tcBorders>
            <w:shd w:val="clear" w:color="auto" w:fill="FFFFFF" w:themeFill="background1"/>
            <w:vAlign w:val="center"/>
          </w:tcPr>
          <w:p w14:paraId="7C5D1612" w14:textId="77777777" w:rsidR="00DD538F" w:rsidRPr="00B72A13" w:rsidRDefault="00DD538F" w:rsidP="00FE646B">
            <w:pPr>
              <w:jc w:val="both"/>
              <w:rPr>
                <w:rFonts w:cs="Arial"/>
              </w:rPr>
            </w:pPr>
            <w:r w:rsidRPr="00B72A13">
              <w:rPr>
                <w:rFonts w:cs="Arial"/>
              </w:rPr>
              <w:t>Dle požadavku Objednatele</w:t>
            </w:r>
          </w:p>
        </w:tc>
      </w:tr>
      <w:tr w:rsidR="00DD538F" w:rsidRPr="00B72A13" w14:paraId="2AF0D6BA" w14:textId="77777777" w:rsidTr="00FE646B">
        <w:trPr>
          <w:trHeight w:hRule="exact" w:val="425"/>
        </w:trPr>
        <w:tc>
          <w:tcPr>
            <w:tcW w:w="2112" w:type="dxa"/>
            <w:tcBorders>
              <w:top w:val="single" w:sz="6" w:space="0" w:color="auto"/>
              <w:bottom w:val="single" w:sz="12" w:space="0" w:color="auto"/>
            </w:tcBorders>
            <w:shd w:val="clear" w:color="auto" w:fill="FFFFFF" w:themeFill="background1"/>
            <w:vAlign w:val="center"/>
          </w:tcPr>
          <w:p w14:paraId="0BEDE2BD" w14:textId="77777777" w:rsidR="00DD538F" w:rsidRPr="00B72A13" w:rsidRDefault="00DD538F" w:rsidP="00FE646B">
            <w:pPr>
              <w:rPr>
                <w:rFonts w:cs="Arial"/>
              </w:rPr>
            </w:pPr>
            <w:r w:rsidRPr="00B72A13">
              <w:rPr>
                <w:rFonts w:cs="Arial"/>
              </w:rPr>
              <w:t>Dostupnost</w:t>
            </w:r>
          </w:p>
        </w:tc>
        <w:tc>
          <w:tcPr>
            <w:tcW w:w="6945" w:type="dxa"/>
            <w:tcBorders>
              <w:top w:val="single" w:sz="6" w:space="0" w:color="auto"/>
              <w:bottom w:val="single" w:sz="12" w:space="0" w:color="auto"/>
            </w:tcBorders>
            <w:shd w:val="clear" w:color="auto" w:fill="FFFFFF" w:themeFill="background1"/>
            <w:vAlign w:val="center"/>
          </w:tcPr>
          <w:p w14:paraId="40201C77" w14:textId="77777777" w:rsidR="00DD538F" w:rsidRPr="00B72A13" w:rsidRDefault="00DD538F" w:rsidP="00FE646B">
            <w:pPr>
              <w:jc w:val="both"/>
              <w:rPr>
                <w:rFonts w:cs="Arial"/>
              </w:rPr>
            </w:pPr>
            <w:r w:rsidRPr="00B72A13">
              <w:rPr>
                <w:rFonts w:cs="Arial"/>
              </w:rPr>
              <w:t>Dle požadavku Objednatele v rozsahu 100 člověkodnů</w:t>
            </w:r>
          </w:p>
        </w:tc>
      </w:tr>
    </w:tbl>
    <w:p w14:paraId="0AE9548F" w14:textId="25A0158E" w:rsidR="00DD538F" w:rsidRDefault="00DD538F" w:rsidP="00FE646B">
      <w:pPr>
        <w:pBdr>
          <w:bottom w:val="single" w:sz="4" w:space="0" w:color="auto"/>
        </w:pBdr>
        <w:spacing w:after="120"/>
        <w:ind w:left="284"/>
        <w:rPr>
          <w:rFonts w:cs="Arial"/>
          <w:b/>
          <w:bCs/>
          <w:sz w:val="24"/>
        </w:rPr>
      </w:pPr>
    </w:p>
    <w:p w14:paraId="0967A9DA" w14:textId="77777777" w:rsidR="00A40AAC" w:rsidRDefault="00A40AAC" w:rsidP="00FE646B">
      <w:pPr>
        <w:pBdr>
          <w:bottom w:val="single" w:sz="4" w:space="0" w:color="auto"/>
        </w:pBdr>
        <w:spacing w:after="120"/>
        <w:ind w:left="284"/>
        <w:rPr>
          <w:rFonts w:cs="Arial"/>
          <w:b/>
          <w:bCs/>
          <w:sz w:val="24"/>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2"/>
        <w:gridCol w:w="6960"/>
      </w:tblGrid>
      <w:tr w:rsidR="00DD538F" w:rsidRPr="00B72A13" w14:paraId="18FF13D3" w14:textId="77777777" w:rsidTr="00DD538F">
        <w:trPr>
          <w:trHeight w:hRule="exact" w:val="567"/>
          <w:jc w:val="center"/>
        </w:trPr>
        <w:tc>
          <w:tcPr>
            <w:tcW w:w="2112" w:type="dxa"/>
            <w:shd w:val="clear" w:color="auto" w:fill="DBE5F1" w:themeFill="accent1" w:themeFillTint="33"/>
            <w:vAlign w:val="center"/>
          </w:tcPr>
          <w:p w14:paraId="2EDB8DD1" w14:textId="77777777" w:rsidR="00DD538F" w:rsidRPr="00B72A13" w:rsidRDefault="00DD538F" w:rsidP="00DD538F">
            <w:pPr>
              <w:rPr>
                <w:rFonts w:cs="Arial"/>
                <w:i/>
              </w:rPr>
            </w:pPr>
            <w:r w:rsidRPr="00B72A13">
              <w:rPr>
                <w:rFonts w:cs="Arial"/>
              </w:rPr>
              <w:t>OZNAČENÍ SLUŽBY</w:t>
            </w:r>
          </w:p>
        </w:tc>
        <w:tc>
          <w:tcPr>
            <w:tcW w:w="6960" w:type="dxa"/>
            <w:shd w:val="clear" w:color="auto" w:fill="DBE5F1" w:themeFill="accent1" w:themeFillTint="33"/>
            <w:vAlign w:val="center"/>
          </w:tcPr>
          <w:p w14:paraId="37DC4991" w14:textId="77777777" w:rsidR="00DD538F" w:rsidRPr="00B72A13" w:rsidRDefault="00DD538F" w:rsidP="00DD538F">
            <w:pPr>
              <w:rPr>
                <w:rFonts w:cs="Arial"/>
                <w:b/>
                <w:bCs/>
                <w:i/>
                <w:highlight w:val="yellow"/>
              </w:rPr>
            </w:pPr>
            <w:r w:rsidRPr="00B72A13">
              <w:rPr>
                <w:rFonts w:cs="Arial"/>
                <w:b/>
                <w:bCs/>
              </w:rPr>
              <w:t>KL03 [Portál - Školení administrátorů]</w:t>
            </w:r>
          </w:p>
        </w:tc>
      </w:tr>
      <w:tr w:rsidR="00DD538F" w:rsidRPr="00B72A13" w14:paraId="5C3C0BC4" w14:textId="77777777" w:rsidTr="00DD538F">
        <w:trPr>
          <w:trHeight w:hRule="exact" w:val="425"/>
          <w:jc w:val="center"/>
        </w:trPr>
        <w:tc>
          <w:tcPr>
            <w:tcW w:w="2112" w:type="dxa"/>
            <w:vAlign w:val="center"/>
          </w:tcPr>
          <w:p w14:paraId="0CA83875" w14:textId="77777777" w:rsidR="00DD538F" w:rsidRPr="00B72A13" w:rsidRDefault="00DD538F" w:rsidP="00DD538F">
            <w:pPr>
              <w:rPr>
                <w:rFonts w:cs="Arial"/>
              </w:rPr>
            </w:pPr>
            <w:r w:rsidRPr="00B72A13">
              <w:rPr>
                <w:rFonts w:cs="Arial"/>
              </w:rPr>
              <w:t>Název služby</w:t>
            </w:r>
          </w:p>
        </w:tc>
        <w:tc>
          <w:tcPr>
            <w:tcW w:w="6960" w:type="dxa"/>
            <w:vAlign w:val="center"/>
          </w:tcPr>
          <w:p w14:paraId="2C8A99D3" w14:textId="77777777" w:rsidR="00DD538F" w:rsidRPr="00B72A13" w:rsidRDefault="00DD538F" w:rsidP="00FE646B">
            <w:pPr>
              <w:jc w:val="both"/>
              <w:rPr>
                <w:rFonts w:cs="Arial"/>
                <w:i/>
              </w:rPr>
            </w:pPr>
            <w:r w:rsidRPr="00B72A13">
              <w:rPr>
                <w:rFonts w:cs="Arial"/>
              </w:rPr>
              <w:t>Školení administrátorů a klíčových uživatelů Klientského portálu SVS</w:t>
            </w:r>
          </w:p>
        </w:tc>
      </w:tr>
      <w:tr w:rsidR="00DD538F" w:rsidRPr="00B72A13" w14:paraId="5DA70251" w14:textId="77777777" w:rsidTr="00DD538F">
        <w:trPr>
          <w:jc w:val="center"/>
        </w:trPr>
        <w:tc>
          <w:tcPr>
            <w:tcW w:w="2112" w:type="dxa"/>
            <w:vAlign w:val="center"/>
          </w:tcPr>
          <w:p w14:paraId="069C4F6C" w14:textId="77777777" w:rsidR="00DD538F" w:rsidRPr="00B72A13" w:rsidRDefault="00DD538F" w:rsidP="00DD538F">
            <w:pPr>
              <w:rPr>
                <w:rFonts w:cs="Arial"/>
              </w:rPr>
            </w:pPr>
            <w:r w:rsidRPr="00B72A13">
              <w:rPr>
                <w:rFonts w:cs="Arial"/>
              </w:rPr>
              <w:t>Popis služby</w:t>
            </w:r>
          </w:p>
        </w:tc>
        <w:tc>
          <w:tcPr>
            <w:tcW w:w="6960" w:type="dxa"/>
            <w:vAlign w:val="center"/>
          </w:tcPr>
          <w:p w14:paraId="359FA752" w14:textId="77777777" w:rsidR="00DD538F" w:rsidRPr="00B72A13" w:rsidRDefault="00DD538F" w:rsidP="00FE646B">
            <w:pPr>
              <w:jc w:val="both"/>
              <w:rPr>
                <w:rFonts w:cs="Arial"/>
              </w:rPr>
            </w:pPr>
            <w:r w:rsidRPr="00B72A13">
              <w:rPr>
                <w:rFonts w:cs="Arial"/>
              </w:rPr>
              <w:t xml:space="preserve">Služba zahrnuje přípravu obsahu a materiálů pro školení administrátorů SVS formou v podobě prezenčního školení </w:t>
            </w:r>
          </w:p>
          <w:p w14:paraId="48E2BA66" w14:textId="77777777" w:rsidR="00DD538F" w:rsidRPr="00B72A13" w:rsidRDefault="00DD538F" w:rsidP="00FE646B">
            <w:pPr>
              <w:pStyle w:val="Odstavecseseznamem"/>
              <w:numPr>
                <w:ilvl w:val="0"/>
                <w:numId w:val="47"/>
              </w:numPr>
              <w:suppressAutoHyphens w:val="0"/>
              <w:spacing w:after="120"/>
              <w:jc w:val="both"/>
              <w:rPr>
                <w:rFonts w:cs="Arial"/>
              </w:rPr>
            </w:pPr>
            <w:r w:rsidRPr="00B72A13">
              <w:rPr>
                <w:rFonts w:cs="Arial"/>
              </w:rPr>
              <w:t xml:space="preserve">Školení k obecné funkčnosti portálu. </w:t>
            </w:r>
          </w:p>
          <w:p w14:paraId="3D15AB14" w14:textId="77777777" w:rsidR="00DD538F" w:rsidRPr="00B72A13" w:rsidRDefault="00DD538F" w:rsidP="00FE646B">
            <w:pPr>
              <w:jc w:val="both"/>
              <w:rPr>
                <w:rFonts w:cs="Arial"/>
              </w:rPr>
            </w:pPr>
            <w:r w:rsidRPr="00B72A13">
              <w:rPr>
                <w:rFonts w:cs="Arial"/>
              </w:rPr>
              <w:t xml:space="preserve">Toto školení se zaměří na základní administraci pro používání portálu, zejména na vysvětlení celkové funkcionality, jednotlivých uživatelských rolí, systému zastupování, práce s uživatelským profilem a dostupných možností nastavení. </w:t>
            </w:r>
          </w:p>
          <w:p w14:paraId="0350F7CF" w14:textId="77777777" w:rsidR="00DD538F" w:rsidRPr="00B72A13" w:rsidRDefault="00DD538F" w:rsidP="00FE646B">
            <w:pPr>
              <w:pStyle w:val="Odstavecseseznamem"/>
              <w:numPr>
                <w:ilvl w:val="0"/>
                <w:numId w:val="47"/>
              </w:numPr>
              <w:suppressAutoHyphens w:val="0"/>
              <w:spacing w:after="120"/>
              <w:jc w:val="both"/>
              <w:rPr>
                <w:rFonts w:cs="Arial"/>
              </w:rPr>
            </w:pPr>
            <w:r w:rsidRPr="00B72A13">
              <w:rPr>
                <w:rFonts w:cs="Arial"/>
              </w:rPr>
              <w:t>Školení k SVL aplikaci v portálu</w:t>
            </w:r>
          </w:p>
          <w:p w14:paraId="543F75FF" w14:textId="77777777" w:rsidR="00DD538F" w:rsidRPr="00B72A13" w:rsidRDefault="00DD538F" w:rsidP="00FE646B">
            <w:pPr>
              <w:jc w:val="both"/>
              <w:rPr>
                <w:rFonts w:cs="Arial"/>
              </w:rPr>
            </w:pPr>
            <w:r w:rsidRPr="00B72A13">
              <w:rPr>
                <w:rFonts w:cs="Arial"/>
              </w:rPr>
              <w:t>Cílem je seznámit administrátory SVS a KVS s obsahem a funkčností SVL aplikace tak, aby rozuměli, s čím konkrétně SVL pracovníci pracují a jak probíhá administrace ve vazbě na administrátorský modul v OIS SVS.</w:t>
            </w:r>
          </w:p>
          <w:p w14:paraId="219EA184" w14:textId="77777777" w:rsidR="00DD538F" w:rsidRPr="00B72A13" w:rsidRDefault="00DD538F" w:rsidP="00FE646B">
            <w:pPr>
              <w:jc w:val="both"/>
              <w:rPr>
                <w:rFonts w:cs="Arial"/>
              </w:rPr>
            </w:pPr>
          </w:p>
        </w:tc>
      </w:tr>
      <w:tr w:rsidR="00DD538F" w:rsidRPr="00B72A13" w14:paraId="3A896097" w14:textId="77777777" w:rsidTr="00DD538F">
        <w:trPr>
          <w:jc w:val="center"/>
        </w:trPr>
        <w:tc>
          <w:tcPr>
            <w:tcW w:w="2112" w:type="dxa"/>
            <w:vAlign w:val="center"/>
          </w:tcPr>
          <w:p w14:paraId="6B10D48F" w14:textId="77777777" w:rsidR="00DD538F" w:rsidRPr="00B72A13" w:rsidRDefault="00DD538F" w:rsidP="00DD538F">
            <w:pPr>
              <w:rPr>
                <w:rFonts w:cs="Arial"/>
              </w:rPr>
            </w:pPr>
            <w:r w:rsidRPr="00B72A13">
              <w:rPr>
                <w:rFonts w:cs="Arial"/>
              </w:rPr>
              <w:t>Způsob poskytování služby</w:t>
            </w:r>
          </w:p>
        </w:tc>
        <w:tc>
          <w:tcPr>
            <w:tcW w:w="6960" w:type="dxa"/>
            <w:vAlign w:val="center"/>
          </w:tcPr>
          <w:p w14:paraId="7FB76ACE" w14:textId="77777777" w:rsidR="00DD538F" w:rsidRPr="00B72A13" w:rsidRDefault="00DD538F" w:rsidP="00FE646B">
            <w:pPr>
              <w:jc w:val="both"/>
              <w:rPr>
                <w:rFonts w:cs="Arial"/>
              </w:rPr>
            </w:pPr>
            <w:r w:rsidRPr="00B72A13">
              <w:rPr>
                <w:rFonts w:cs="Arial"/>
              </w:rPr>
              <w:t>Školení bude mít praktický charakter, každý uživatel bude mít k dispozici svůj NTB, nebo PC. Součástí služby je také možnost realizovat školení prostřednictvím systému videokonferencí. Služba bude poskytována prostřednictvím specialistů Poskytovatele.</w:t>
            </w:r>
          </w:p>
        </w:tc>
      </w:tr>
      <w:tr w:rsidR="00DD538F" w:rsidRPr="00B72A13" w14:paraId="1C667979" w14:textId="77777777" w:rsidTr="00DD538F">
        <w:trPr>
          <w:trHeight w:hRule="exact" w:val="567"/>
          <w:jc w:val="center"/>
        </w:trPr>
        <w:tc>
          <w:tcPr>
            <w:tcW w:w="2112" w:type="dxa"/>
            <w:shd w:val="clear" w:color="auto" w:fill="DBE5F1" w:themeFill="accent1" w:themeFillTint="33"/>
            <w:vAlign w:val="center"/>
          </w:tcPr>
          <w:p w14:paraId="434B4F28" w14:textId="77777777" w:rsidR="00DD538F" w:rsidRPr="00B72A13" w:rsidRDefault="00DD538F" w:rsidP="00DD538F">
            <w:pPr>
              <w:rPr>
                <w:rFonts w:cs="Arial"/>
                <w:i/>
              </w:rPr>
            </w:pPr>
            <w:r w:rsidRPr="00B72A13">
              <w:rPr>
                <w:rFonts w:cs="Arial"/>
              </w:rPr>
              <w:t>PARAMETRY SLUŽBY</w:t>
            </w:r>
          </w:p>
        </w:tc>
        <w:tc>
          <w:tcPr>
            <w:tcW w:w="6960" w:type="dxa"/>
            <w:vAlign w:val="center"/>
          </w:tcPr>
          <w:p w14:paraId="3B288441" w14:textId="77777777" w:rsidR="00DD538F" w:rsidRPr="00B72A13" w:rsidRDefault="00DD538F" w:rsidP="00FE646B">
            <w:pPr>
              <w:jc w:val="both"/>
              <w:rPr>
                <w:rFonts w:cs="Arial"/>
                <w:i/>
              </w:rPr>
            </w:pPr>
            <w:r w:rsidRPr="00B72A13">
              <w:rPr>
                <w:rFonts w:cs="Arial"/>
              </w:rPr>
              <w:t>KL03 [Portál - Školení administrátorů]</w:t>
            </w:r>
          </w:p>
        </w:tc>
      </w:tr>
      <w:tr w:rsidR="00DD538F" w:rsidRPr="00B72A13" w14:paraId="4A316434" w14:textId="77777777" w:rsidTr="00DD538F">
        <w:trPr>
          <w:trHeight w:hRule="exact" w:val="425"/>
          <w:jc w:val="center"/>
        </w:trPr>
        <w:tc>
          <w:tcPr>
            <w:tcW w:w="2112" w:type="dxa"/>
            <w:tcBorders>
              <w:bottom w:val="single" w:sz="6" w:space="0" w:color="auto"/>
            </w:tcBorders>
            <w:shd w:val="clear" w:color="auto" w:fill="FFFFFF" w:themeFill="background1"/>
            <w:vAlign w:val="center"/>
          </w:tcPr>
          <w:p w14:paraId="224ED1DA" w14:textId="77777777" w:rsidR="00DD538F" w:rsidRPr="00B72A13" w:rsidRDefault="00DD538F" w:rsidP="00DD538F">
            <w:pPr>
              <w:rPr>
                <w:rFonts w:cs="Arial"/>
              </w:rPr>
            </w:pPr>
            <w:r w:rsidRPr="00B72A13">
              <w:rPr>
                <w:rFonts w:cs="Arial"/>
              </w:rPr>
              <w:t>Servisní hodiny</w:t>
            </w:r>
          </w:p>
        </w:tc>
        <w:tc>
          <w:tcPr>
            <w:tcW w:w="6960" w:type="dxa"/>
            <w:tcBorders>
              <w:bottom w:val="single" w:sz="6" w:space="0" w:color="auto"/>
            </w:tcBorders>
            <w:shd w:val="clear" w:color="auto" w:fill="FFFFFF" w:themeFill="background1"/>
            <w:vAlign w:val="center"/>
          </w:tcPr>
          <w:p w14:paraId="44D56931" w14:textId="77777777" w:rsidR="00DD538F" w:rsidRPr="00B72A13" w:rsidRDefault="00DD538F" w:rsidP="00FE646B">
            <w:pPr>
              <w:jc w:val="both"/>
              <w:rPr>
                <w:rFonts w:cs="Arial"/>
              </w:rPr>
            </w:pPr>
            <w:r w:rsidRPr="00B72A13">
              <w:rPr>
                <w:rFonts w:cs="Arial"/>
              </w:rPr>
              <w:t>10x5 (v pracovní dny od 7:00h do 17:00h)</w:t>
            </w:r>
          </w:p>
        </w:tc>
      </w:tr>
      <w:tr w:rsidR="00DD538F" w:rsidRPr="00B72A13" w14:paraId="42F4C181" w14:textId="77777777" w:rsidTr="00DD538F">
        <w:trPr>
          <w:trHeight w:hRule="exact" w:val="425"/>
          <w:jc w:val="center"/>
        </w:trPr>
        <w:tc>
          <w:tcPr>
            <w:tcW w:w="2112" w:type="dxa"/>
            <w:tcBorders>
              <w:top w:val="single" w:sz="6" w:space="0" w:color="auto"/>
              <w:bottom w:val="single" w:sz="12" w:space="0" w:color="auto"/>
            </w:tcBorders>
            <w:shd w:val="clear" w:color="auto" w:fill="FFFFFF" w:themeFill="background1"/>
            <w:vAlign w:val="center"/>
          </w:tcPr>
          <w:p w14:paraId="63DDEBD7" w14:textId="77777777" w:rsidR="00DD538F" w:rsidRPr="00B72A13" w:rsidRDefault="00DD538F" w:rsidP="00DD538F">
            <w:pPr>
              <w:rPr>
                <w:rFonts w:cs="Arial"/>
              </w:rPr>
            </w:pPr>
            <w:r w:rsidRPr="00B72A13">
              <w:rPr>
                <w:rFonts w:cs="Arial"/>
              </w:rPr>
              <w:t>Dostupnost</w:t>
            </w:r>
          </w:p>
        </w:tc>
        <w:tc>
          <w:tcPr>
            <w:tcW w:w="6960" w:type="dxa"/>
            <w:tcBorders>
              <w:top w:val="single" w:sz="6" w:space="0" w:color="auto"/>
              <w:bottom w:val="single" w:sz="12" w:space="0" w:color="auto"/>
            </w:tcBorders>
            <w:shd w:val="clear" w:color="auto" w:fill="FFFFFF" w:themeFill="background1"/>
            <w:vAlign w:val="center"/>
          </w:tcPr>
          <w:p w14:paraId="53AD85D9" w14:textId="77777777" w:rsidR="00DD538F" w:rsidRPr="00B72A13" w:rsidRDefault="00DD538F" w:rsidP="00FE646B">
            <w:pPr>
              <w:jc w:val="both"/>
              <w:rPr>
                <w:rFonts w:cs="Arial"/>
              </w:rPr>
            </w:pPr>
            <w:r w:rsidRPr="00B72A13">
              <w:rPr>
                <w:rFonts w:cs="Arial"/>
              </w:rPr>
              <w:t>Dle požadavku Objednatele v rozsahu 3 člověkodny</w:t>
            </w:r>
          </w:p>
        </w:tc>
      </w:tr>
    </w:tbl>
    <w:p w14:paraId="42B04C60" w14:textId="77777777" w:rsidR="00DD538F" w:rsidRPr="00B72A13" w:rsidRDefault="00DD538F" w:rsidP="00DD538F">
      <w:pPr>
        <w:rPr>
          <w:rFonts w:cs="Arial"/>
        </w:rPr>
      </w:pPr>
    </w:p>
    <w:p w14:paraId="6908F116" w14:textId="77777777" w:rsidR="00FE646B" w:rsidRPr="00B72A13" w:rsidRDefault="00FE646B" w:rsidP="00FE646B">
      <w:pPr>
        <w:rPr>
          <w:rFonts w:cs="Arial"/>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2"/>
        <w:gridCol w:w="6960"/>
      </w:tblGrid>
      <w:tr w:rsidR="00FE646B" w:rsidRPr="00B72A13" w14:paraId="652DD86E" w14:textId="77777777" w:rsidTr="00E47CD8">
        <w:trPr>
          <w:trHeight w:hRule="exact" w:val="567"/>
          <w:jc w:val="center"/>
        </w:trPr>
        <w:tc>
          <w:tcPr>
            <w:tcW w:w="2112" w:type="dxa"/>
            <w:shd w:val="clear" w:color="auto" w:fill="DBE5F1" w:themeFill="accent1" w:themeFillTint="33"/>
            <w:vAlign w:val="center"/>
          </w:tcPr>
          <w:p w14:paraId="1715BDB3" w14:textId="77777777" w:rsidR="00FE646B" w:rsidRPr="00B72A13" w:rsidRDefault="00FE646B" w:rsidP="00E47CD8">
            <w:pPr>
              <w:rPr>
                <w:rFonts w:cs="Arial"/>
                <w:i/>
              </w:rPr>
            </w:pPr>
            <w:r w:rsidRPr="00B72A13">
              <w:rPr>
                <w:rFonts w:cs="Arial"/>
              </w:rPr>
              <w:t>OZNAČENÍ SLUŽBY</w:t>
            </w:r>
          </w:p>
        </w:tc>
        <w:tc>
          <w:tcPr>
            <w:tcW w:w="6960" w:type="dxa"/>
            <w:shd w:val="clear" w:color="auto" w:fill="DBE5F1" w:themeFill="accent1" w:themeFillTint="33"/>
            <w:vAlign w:val="center"/>
          </w:tcPr>
          <w:p w14:paraId="381B3FC3" w14:textId="77777777" w:rsidR="00FE646B" w:rsidRPr="00B72A13" w:rsidRDefault="00FE646B" w:rsidP="00E47CD8">
            <w:pPr>
              <w:rPr>
                <w:rFonts w:cs="Arial"/>
                <w:b/>
                <w:bCs/>
              </w:rPr>
            </w:pPr>
            <w:r w:rsidRPr="00B72A13">
              <w:rPr>
                <w:rFonts w:cs="Arial"/>
                <w:b/>
                <w:bCs/>
              </w:rPr>
              <w:t>KL04 [Portál - Konzultace]</w:t>
            </w:r>
          </w:p>
          <w:p w14:paraId="0869FD7A" w14:textId="77777777" w:rsidR="00FE646B" w:rsidRPr="00B72A13" w:rsidRDefault="00FE646B" w:rsidP="00E47CD8">
            <w:pPr>
              <w:rPr>
                <w:rFonts w:cs="Arial"/>
                <w:i/>
              </w:rPr>
            </w:pPr>
          </w:p>
        </w:tc>
      </w:tr>
      <w:tr w:rsidR="00FE646B" w:rsidRPr="00B72A13" w14:paraId="0BAF5D5D" w14:textId="77777777" w:rsidTr="00E47CD8">
        <w:trPr>
          <w:trHeight w:hRule="exact" w:val="670"/>
          <w:jc w:val="center"/>
        </w:trPr>
        <w:tc>
          <w:tcPr>
            <w:tcW w:w="2112" w:type="dxa"/>
            <w:vAlign w:val="center"/>
          </w:tcPr>
          <w:p w14:paraId="2AD4ED1F" w14:textId="77777777" w:rsidR="00FE646B" w:rsidRPr="00B72A13" w:rsidRDefault="00FE646B" w:rsidP="00E47CD8">
            <w:pPr>
              <w:rPr>
                <w:rFonts w:cs="Arial"/>
              </w:rPr>
            </w:pPr>
            <w:r w:rsidRPr="00B72A13">
              <w:rPr>
                <w:rFonts w:cs="Arial"/>
              </w:rPr>
              <w:t>Název služby</w:t>
            </w:r>
          </w:p>
        </w:tc>
        <w:tc>
          <w:tcPr>
            <w:tcW w:w="6960" w:type="dxa"/>
            <w:vAlign w:val="center"/>
          </w:tcPr>
          <w:p w14:paraId="45998D16" w14:textId="77777777" w:rsidR="00FE646B" w:rsidRPr="00B72A13" w:rsidRDefault="00FE646B" w:rsidP="00FE646B">
            <w:pPr>
              <w:jc w:val="both"/>
              <w:rPr>
                <w:rFonts w:cs="Arial"/>
              </w:rPr>
            </w:pPr>
            <w:r w:rsidRPr="00B72A13">
              <w:rPr>
                <w:rFonts w:cs="Arial"/>
              </w:rPr>
              <w:t xml:space="preserve">Analytická, konzultační a metodická podpora rozvoje Klientského portálu SVS </w:t>
            </w:r>
          </w:p>
          <w:p w14:paraId="2EC66221" w14:textId="77777777" w:rsidR="00FE646B" w:rsidRPr="00B72A13" w:rsidRDefault="00FE646B" w:rsidP="00E47CD8">
            <w:pPr>
              <w:rPr>
                <w:rFonts w:cs="Arial"/>
              </w:rPr>
            </w:pPr>
          </w:p>
        </w:tc>
      </w:tr>
      <w:tr w:rsidR="00FE646B" w:rsidRPr="00B72A13" w14:paraId="30D8BBE7" w14:textId="77777777" w:rsidTr="00E47CD8">
        <w:trPr>
          <w:jc w:val="center"/>
        </w:trPr>
        <w:tc>
          <w:tcPr>
            <w:tcW w:w="2112" w:type="dxa"/>
            <w:vAlign w:val="center"/>
          </w:tcPr>
          <w:p w14:paraId="619D764D" w14:textId="77777777" w:rsidR="00FE646B" w:rsidRPr="00B72A13" w:rsidRDefault="00FE646B" w:rsidP="00E47CD8">
            <w:pPr>
              <w:rPr>
                <w:rFonts w:cs="Arial"/>
              </w:rPr>
            </w:pPr>
            <w:r w:rsidRPr="00B72A13">
              <w:rPr>
                <w:rFonts w:cs="Arial"/>
              </w:rPr>
              <w:t>Popis služby</w:t>
            </w:r>
          </w:p>
        </w:tc>
        <w:tc>
          <w:tcPr>
            <w:tcW w:w="6960" w:type="dxa"/>
            <w:vAlign w:val="center"/>
          </w:tcPr>
          <w:p w14:paraId="70D046AE" w14:textId="77777777" w:rsidR="00FE646B" w:rsidRPr="00B72A13" w:rsidRDefault="00FE646B" w:rsidP="00FE646B">
            <w:pPr>
              <w:jc w:val="both"/>
              <w:rPr>
                <w:rFonts w:cs="Arial"/>
              </w:rPr>
            </w:pPr>
            <w:r w:rsidRPr="00B72A13">
              <w:rPr>
                <w:rFonts w:cs="Arial"/>
              </w:rPr>
              <w:t>Služba zahrnuje analytické a konzultační služby v plánovaném rozsahu 200 člověkodní týkající se realizace III. etapy Klientského portálu SVS. Jde zejména o služby, které se v rámci realizace III. etapy Klientského portálu zaměří na procesní analýzu následujících oblastí:</w:t>
            </w:r>
          </w:p>
          <w:p w14:paraId="013471D5" w14:textId="77777777" w:rsidR="00FE646B" w:rsidRPr="00B72A13" w:rsidRDefault="00FE646B" w:rsidP="00FE646B">
            <w:pPr>
              <w:pStyle w:val="Odstavecseseznamem"/>
              <w:numPr>
                <w:ilvl w:val="0"/>
                <w:numId w:val="48"/>
              </w:numPr>
              <w:suppressAutoHyphens w:val="0"/>
              <w:spacing w:after="120"/>
              <w:jc w:val="both"/>
              <w:rPr>
                <w:rFonts w:cs="Arial"/>
              </w:rPr>
            </w:pPr>
            <w:r w:rsidRPr="00B72A13">
              <w:rPr>
                <w:rFonts w:cs="Arial"/>
              </w:rPr>
              <w:t xml:space="preserve">Návrh a konfigurace rozhraní platebního modulu KLIP pro integraci s ekonomickým systémem EIS JASU, </w:t>
            </w:r>
          </w:p>
          <w:p w14:paraId="53FFAC27" w14:textId="77777777" w:rsidR="00FE646B" w:rsidRPr="00B72A13" w:rsidRDefault="00FE646B" w:rsidP="00FE646B">
            <w:pPr>
              <w:pStyle w:val="Odstavecseseznamem"/>
              <w:numPr>
                <w:ilvl w:val="0"/>
                <w:numId w:val="48"/>
              </w:numPr>
              <w:suppressAutoHyphens w:val="0"/>
              <w:spacing w:after="120"/>
              <w:jc w:val="both"/>
              <w:rPr>
                <w:rFonts w:cs="Arial"/>
              </w:rPr>
            </w:pPr>
            <w:r w:rsidRPr="00B72A13">
              <w:rPr>
                <w:rFonts w:cs="Arial"/>
              </w:rPr>
              <w:t xml:space="preserve">Analýza workflow pro řešení automatizace vykazování plateb za certifikaci zásilek zvířat a zárodečných produktů v rámci EU, tj. hlášení přemísťování zvířat a zárodečných produktů mezi členskými státy EU, realizovaných v systému pro úřední kontroly (Integrated Management System for Official Controls, IMSOC) </w:t>
            </w:r>
          </w:p>
          <w:p w14:paraId="127C41B8" w14:textId="77777777" w:rsidR="00FE646B" w:rsidRPr="00B72A13" w:rsidRDefault="00FE646B" w:rsidP="00FE646B">
            <w:pPr>
              <w:pStyle w:val="Odstavecseseznamem"/>
              <w:numPr>
                <w:ilvl w:val="0"/>
                <w:numId w:val="48"/>
              </w:numPr>
              <w:suppressAutoHyphens w:val="0"/>
              <w:spacing w:after="120"/>
              <w:jc w:val="both"/>
              <w:rPr>
                <w:rFonts w:cs="Arial"/>
              </w:rPr>
            </w:pPr>
            <w:r w:rsidRPr="00B72A13">
              <w:rPr>
                <w:rFonts w:cs="Arial"/>
              </w:rPr>
              <w:t>Sjednocení datových prvků neregistrovaných subjektů a jejich využití ve formulářovém systému (analýza datových prvků RUIAN, SZR, IZR)</w:t>
            </w:r>
          </w:p>
          <w:p w14:paraId="43F1DDDA" w14:textId="77777777" w:rsidR="00FE646B" w:rsidRPr="00B72A13" w:rsidRDefault="00FE646B" w:rsidP="00FE646B">
            <w:pPr>
              <w:pStyle w:val="Odstavecseseznamem"/>
              <w:numPr>
                <w:ilvl w:val="0"/>
                <w:numId w:val="48"/>
              </w:numPr>
              <w:suppressAutoHyphens w:val="0"/>
              <w:spacing w:after="120"/>
              <w:jc w:val="both"/>
              <w:rPr>
                <w:rFonts w:cs="Arial"/>
              </w:rPr>
            </w:pPr>
            <w:r w:rsidRPr="00B72A13">
              <w:rPr>
                <w:rFonts w:cs="Arial"/>
              </w:rPr>
              <w:t>Analýza workflow, struktury a obsahu podání pro III. Etapu KLIP SVS v rozsahu 30-ti formulářů, včetně vazeb na platební bránu Pays.cz</w:t>
            </w:r>
          </w:p>
        </w:tc>
      </w:tr>
      <w:tr w:rsidR="00FE646B" w:rsidRPr="00B72A13" w14:paraId="4AA778B5" w14:textId="77777777" w:rsidTr="00E47CD8">
        <w:trPr>
          <w:jc w:val="center"/>
        </w:trPr>
        <w:tc>
          <w:tcPr>
            <w:tcW w:w="2112" w:type="dxa"/>
            <w:vAlign w:val="center"/>
          </w:tcPr>
          <w:p w14:paraId="05AD603E" w14:textId="77777777" w:rsidR="00FE646B" w:rsidRPr="00B72A13" w:rsidRDefault="00FE646B" w:rsidP="00E47CD8">
            <w:pPr>
              <w:rPr>
                <w:rFonts w:cs="Arial"/>
              </w:rPr>
            </w:pPr>
            <w:r w:rsidRPr="00B72A13">
              <w:rPr>
                <w:rFonts w:cs="Arial"/>
              </w:rPr>
              <w:t>Způsob poskytování služby</w:t>
            </w:r>
          </w:p>
        </w:tc>
        <w:tc>
          <w:tcPr>
            <w:tcW w:w="6960" w:type="dxa"/>
            <w:vAlign w:val="center"/>
          </w:tcPr>
          <w:p w14:paraId="6751DD66" w14:textId="77777777" w:rsidR="00FE646B" w:rsidRPr="00B72A13" w:rsidRDefault="00FE646B" w:rsidP="00E47CD8">
            <w:pPr>
              <w:rPr>
                <w:rFonts w:cs="Arial"/>
              </w:rPr>
            </w:pPr>
            <w:r w:rsidRPr="00B72A13">
              <w:rPr>
                <w:rFonts w:cs="Arial"/>
              </w:rPr>
              <w:t>Služba bude poskytována prostřednictvím specialistů Poskytovatele na základě samostatného požadavku Objednatele.</w:t>
            </w:r>
          </w:p>
        </w:tc>
      </w:tr>
      <w:tr w:rsidR="00FE646B" w:rsidRPr="00B72A13" w14:paraId="7575D1BE" w14:textId="77777777" w:rsidTr="00E47CD8">
        <w:trPr>
          <w:trHeight w:hRule="exact" w:val="567"/>
          <w:jc w:val="center"/>
        </w:trPr>
        <w:tc>
          <w:tcPr>
            <w:tcW w:w="2112" w:type="dxa"/>
            <w:shd w:val="clear" w:color="auto" w:fill="DBE5F1" w:themeFill="accent1" w:themeFillTint="33"/>
            <w:vAlign w:val="center"/>
          </w:tcPr>
          <w:p w14:paraId="15CE8BC0" w14:textId="77777777" w:rsidR="00FE646B" w:rsidRPr="00B72A13" w:rsidRDefault="00FE646B" w:rsidP="00E47CD8">
            <w:pPr>
              <w:rPr>
                <w:rFonts w:cs="Arial"/>
                <w:i/>
              </w:rPr>
            </w:pPr>
            <w:r w:rsidRPr="00B72A13">
              <w:rPr>
                <w:rFonts w:cs="Arial"/>
              </w:rPr>
              <w:t>PARAMETRY SLUŽBY</w:t>
            </w:r>
          </w:p>
        </w:tc>
        <w:tc>
          <w:tcPr>
            <w:tcW w:w="6960" w:type="dxa"/>
            <w:vAlign w:val="center"/>
          </w:tcPr>
          <w:p w14:paraId="2FD40FFB" w14:textId="77777777" w:rsidR="00FE646B" w:rsidRPr="00B72A13" w:rsidRDefault="00FE646B" w:rsidP="00E47CD8">
            <w:pPr>
              <w:rPr>
                <w:rFonts w:cs="Arial"/>
                <w:i/>
              </w:rPr>
            </w:pPr>
            <w:r w:rsidRPr="00B72A13">
              <w:rPr>
                <w:rFonts w:cs="Arial"/>
              </w:rPr>
              <w:t>KL04 [Portál - Konzultace]</w:t>
            </w:r>
          </w:p>
        </w:tc>
      </w:tr>
      <w:tr w:rsidR="00FE646B" w:rsidRPr="00B72A13" w14:paraId="3EB1BBC3" w14:textId="77777777" w:rsidTr="00E47CD8">
        <w:trPr>
          <w:trHeight w:hRule="exact" w:val="425"/>
          <w:jc w:val="center"/>
        </w:trPr>
        <w:tc>
          <w:tcPr>
            <w:tcW w:w="2112" w:type="dxa"/>
            <w:tcBorders>
              <w:bottom w:val="single" w:sz="6" w:space="0" w:color="auto"/>
            </w:tcBorders>
            <w:shd w:val="clear" w:color="auto" w:fill="FFFFFF" w:themeFill="background1"/>
            <w:vAlign w:val="center"/>
          </w:tcPr>
          <w:p w14:paraId="43FC63C1" w14:textId="77777777" w:rsidR="00FE646B" w:rsidRPr="00B72A13" w:rsidRDefault="00FE646B" w:rsidP="00E47CD8">
            <w:pPr>
              <w:rPr>
                <w:rFonts w:cs="Arial"/>
              </w:rPr>
            </w:pPr>
            <w:r w:rsidRPr="00B72A13">
              <w:rPr>
                <w:rFonts w:cs="Arial"/>
              </w:rPr>
              <w:t>Servisní hodiny</w:t>
            </w:r>
          </w:p>
        </w:tc>
        <w:tc>
          <w:tcPr>
            <w:tcW w:w="6960" w:type="dxa"/>
            <w:tcBorders>
              <w:bottom w:val="single" w:sz="6" w:space="0" w:color="auto"/>
            </w:tcBorders>
            <w:shd w:val="clear" w:color="auto" w:fill="FFFFFF" w:themeFill="background1"/>
            <w:vAlign w:val="center"/>
          </w:tcPr>
          <w:p w14:paraId="448BB529" w14:textId="77777777" w:rsidR="00FE646B" w:rsidRPr="00B72A13" w:rsidRDefault="00FE646B" w:rsidP="00E47CD8">
            <w:pPr>
              <w:rPr>
                <w:rFonts w:cs="Arial"/>
              </w:rPr>
            </w:pPr>
            <w:r w:rsidRPr="00B72A13">
              <w:rPr>
                <w:rFonts w:cs="Arial"/>
              </w:rPr>
              <w:t xml:space="preserve">10x5 (v pracovní dny od 7:00h do 17:00h) </w:t>
            </w:r>
          </w:p>
        </w:tc>
      </w:tr>
      <w:tr w:rsidR="00FE646B" w:rsidRPr="00B72A13" w14:paraId="16983F87" w14:textId="77777777" w:rsidTr="00E47CD8">
        <w:trPr>
          <w:trHeight w:hRule="exact" w:val="425"/>
          <w:jc w:val="center"/>
        </w:trPr>
        <w:tc>
          <w:tcPr>
            <w:tcW w:w="2112" w:type="dxa"/>
            <w:tcBorders>
              <w:top w:val="single" w:sz="6" w:space="0" w:color="auto"/>
              <w:bottom w:val="single" w:sz="12" w:space="0" w:color="auto"/>
            </w:tcBorders>
            <w:shd w:val="clear" w:color="auto" w:fill="FFFFFF" w:themeFill="background1"/>
            <w:vAlign w:val="center"/>
          </w:tcPr>
          <w:p w14:paraId="437D07D3" w14:textId="77777777" w:rsidR="00FE646B" w:rsidRPr="00B72A13" w:rsidRDefault="00FE646B" w:rsidP="00E47CD8">
            <w:pPr>
              <w:rPr>
                <w:rFonts w:cs="Arial"/>
              </w:rPr>
            </w:pPr>
            <w:r w:rsidRPr="00B72A13">
              <w:rPr>
                <w:rFonts w:cs="Arial"/>
              </w:rPr>
              <w:t>Dostupnost</w:t>
            </w:r>
          </w:p>
        </w:tc>
        <w:tc>
          <w:tcPr>
            <w:tcW w:w="6960" w:type="dxa"/>
            <w:tcBorders>
              <w:top w:val="single" w:sz="6" w:space="0" w:color="auto"/>
              <w:bottom w:val="single" w:sz="12" w:space="0" w:color="auto"/>
            </w:tcBorders>
            <w:shd w:val="clear" w:color="auto" w:fill="FFFFFF" w:themeFill="background1"/>
            <w:vAlign w:val="center"/>
          </w:tcPr>
          <w:p w14:paraId="2EA1F748" w14:textId="77777777" w:rsidR="00FE646B" w:rsidRPr="00B72A13" w:rsidRDefault="00FE646B" w:rsidP="00E47CD8">
            <w:pPr>
              <w:rPr>
                <w:rFonts w:cs="Arial"/>
              </w:rPr>
            </w:pPr>
            <w:r w:rsidRPr="00B72A13">
              <w:rPr>
                <w:rFonts w:cs="Arial"/>
              </w:rPr>
              <w:t>Dle požadavku Objednatele v rozsahu 110 člověkodnů</w:t>
            </w:r>
          </w:p>
        </w:tc>
      </w:tr>
    </w:tbl>
    <w:p w14:paraId="57A7686D" w14:textId="62804B87" w:rsidR="00FE646B" w:rsidRPr="00B72A13" w:rsidRDefault="00FE646B" w:rsidP="00FE646B">
      <w:pPr>
        <w:rPr>
          <w:rFonts w:cs="Arial"/>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2"/>
        <w:gridCol w:w="6960"/>
      </w:tblGrid>
      <w:tr w:rsidR="00FE646B" w:rsidRPr="00B72A13" w14:paraId="05B8C236" w14:textId="77777777" w:rsidTr="00E47CD8">
        <w:trPr>
          <w:trHeight w:hRule="exact" w:val="567"/>
          <w:jc w:val="center"/>
        </w:trPr>
        <w:tc>
          <w:tcPr>
            <w:tcW w:w="2112" w:type="dxa"/>
            <w:shd w:val="clear" w:color="auto" w:fill="DBE5F1" w:themeFill="accent1" w:themeFillTint="33"/>
            <w:vAlign w:val="center"/>
          </w:tcPr>
          <w:p w14:paraId="4C5DF7F6" w14:textId="77777777" w:rsidR="00FE646B" w:rsidRPr="00B72A13" w:rsidRDefault="00FE646B" w:rsidP="00E47CD8">
            <w:pPr>
              <w:rPr>
                <w:rFonts w:cs="Arial"/>
                <w:i/>
              </w:rPr>
            </w:pPr>
            <w:r w:rsidRPr="00B72A13">
              <w:rPr>
                <w:rFonts w:cs="Arial"/>
              </w:rPr>
              <w:t>OZNAČENÍ SLUŽBY</w:t>
            </w:r>
          </w:p>
        </w:tc>
        <w:tc>
          <w:tcPr>
            <w:tcW w:w="6960" w:type="dxa"/>
            <w:shd w:val="clear" w:color="auto" w:fill="DBE5F1" w:themeFill="accent1" w:themeFillTint="33"/>
            <w:vAlign w:val="center"/>
          </w:tcPr>
          <w:p w14:paraId="4BFE7474" w14:textId="77777777" w:rsidR="00FE646B" w:rsidRPr="00B72A13" w:rsidRDefault="00FE646B" w:rsidP="00E47CD8">
            <w:pPr>
              <w:rPr>
                <w:rFonts w:cs="Arial"/>
                <w:b/>
                <w:bCs/>
              </w:rPr>
            </w:pPr>
            <w:r w:rsidRPr="00B72A13">
              <w:rPr>
                <w:rFonts w:cs="Arial"/>
                <w:b/>
                <w:bCs/>
              </w:rPr>
              <w:t>KL05 [Migrace]</w:t>
            </w:r>
          </w:p>
          <w:p w14:paraId="7BC6690B" w14:textId="77777777" w:rsidR="00FE646B" w:rsidRPr="00B72A13" w:rsidRDefault="00FE646B" w:rsidP="00E47CD8">
            <w:pPr>
              <w:rPr>
                <w:rFonts w:cs="Arial"/>
                <w:i/>
              </w:rPr>
            </w:pPr>
          </w:p>
        </w:tc>
      </w:tr>
      <w:tr w:rsidR="00FE646B" w:rsidRPr="00B72A13" w14:paraId="1312DD28" w14:textId="77777777" w:rsidTr="00E47CD8">
        <w:trPr>
          <w:trHeight w:hRule="exact" w:val="780"/>
          <w:jc w:val="center"/>
        </w:trPr>
        <w:tc>
          <w:tcPr>
            <w:tcW w:w="2112" w:type="dxa"/>
            <w:vAlign w:val="center"/>
          </w:tcPr>
          <w:p w14:paraId="1BFF44CC" w14:textId="77777777" w:rsidR="00FE646B" w:rsidRPr="00B72A13" w:rsidRDefault="00FE646B" w:rsidP="00E47CD8">
            <w:pPr>
              <w:rPr>
                <w:rFonts w:cs="Arial"/>
              </w:rPr>
            </w:pPr>
            <w:r w:rsidRPr="00B72A13">
              <w:rPr>
                <w:rFonts w:cs="Arial"/>
              </w:rPr>
              <w:t>Název služby</w:t>
            </w:r>
          </w:p>
        </w:tc>
        <w:tc>
          <w:tcPr>
            <w:tcW w:w="6960" w:type="dxa"/>
            <w:vAlign w:val="center"/>
          </w:tcPr>
          <w:p w14:paraId="2AFEFBE9" w14:textId="77777777" w:rsidR="00FE646B" w:rsidRPr="00B72A13" w:rsidRDefault="00FE646B" w:rsidP="00FE646B">
            <w:pPr>
              <w:jc w:val="both"/>
              <w:rPr>
                <w:rFonts w:cs="Arial"/>
              </w:rPr>
            </w:pPr>
            <w:r w:rsidRPr="00B72A13">
              <w:rPr>
                <w:rFonts w:cs="Arial"/>
              </w:rPr>
              <w:t xml:space="preserve">Služby migrace dat a aplikačního vybavení v souvislosti se změnou serverové či síťové infrastruktury </w:t>
            </w:r>
          </w:p>
        </w:tc>
      </w:tr>
      <w:tr w:rsidR="00FE646B" w:rsidRPr="00B72A13" w14:paraId="2C238099" w14:textId="77777777" w:rsidTr="00E47CD8">
        <w:trPr>
          <w:jc w:val="center"/>
        </w:trPr>
        <w:tc>
          <w:tcPr>
            <w:tcW w:w="2112" w:type="dxa"/>
            <w:vAlign w:val="center"/>
          </w:tcPr>
          <w:p w14:paraId="55BB1442" w14:textId="77777777" w:rsidR="00FE646B" w:rsidRPr="00B72A13" w:rsidRDefault="00FE646B" w:rsidP="00E47CD8">
            <w:pPr>
              <w:rPr>
                <w:rFonts w:cs="Arial"/>
              </w:rPr>
            </w:pPr>
            <w:r w:rsidRPr="00B72A13">
              <w:rPr>
                <w:rFonts w:cs="Arial"/>
              </w:rPr>
              <w:t>Popis služby</w:t>
            </w:r>
          </w:p>
        </w:tc>
        <w:tc>
          <w:tcPr>
            <w:tcW w:w="6960" w:type="dxa"/>
            <w:vAlign w:val="center"/>
          </w:tcPr>
          <w:p w14:paraId="050501D2" w14:textId="77777777" w:rsidR="00FE646B" w:rsidRPr="00B72A13" w:rsidRDefault="00FE646B" w:rsidP="00FE646B">
            <w:pPr>
              <w:jc w:val="both"/>
              <w:rPr>
                <w:rFonts w:cs="Arial"/>
              </w:rPr>
            </w:pPr>
            <w:r w:rsidRPr="00B72A13">
              <w:rPr>
                <w:rFonts w:cs="Arial"/>
              </w:rPr>
              <w:t>Služba zahrnuje Služby migrace dat a aplikačního vybavení tj. OIS SVS, Klientského portálu a Datového skladu v souvislosti se změnou serverové či síťové infrastruktury. Služby budou čerpány v souvislosti s obnovou serverové a síťové infrastruktury SVS, změnou datového centra nebo při přípravě či přechodu testovacího a produkčního prostředí OIS SVS do Cloudu, či při jiných výrazných změnách ICT infrastruktury SVS na serverové či síťové vrstvě.</w:t>
            </w:r>
          </w:p>
        </w:tc>
      </w:tr>
      <w:tr w:rsidR="00FE646B" w:rsidRPr="00B72A13" w14:paraId="77C5E153" w14:textId="77777777" w:rsidTr="00E47CD8">
        <w:trPr>
          <w:jc w:val="center"/>
        </w:trPr>
        <w:tc>
          <w:tcPr>
            <w:tcW w:w="2112" w:type="dxa"/>
            <w:vAlign w:val="center"/>
          </w:tcPr>
          <w:p w14:paraId="690946F8" w14:textId="77777777" w:rsidR="00FE646B" w:rsidRPr="00B72A13" w:rsidRDefault="00FE646B" w:rsidP="00E47CD8">
            <w:pPr>
              <w:rPr>
                <w:rFonts w:cs="Arial"/>
              </w:rPr>
            </w:pPr>
            <w:r w:rsidRPr="00B72A13">
              <w:rPr>
                <w:rFonts w:cs="Arial"/>
              </w:rPr>
              <w:t>Způsob poskytování služby</w:t>
            </w:r>
          </w:p>
        </w:tc>
        <w:tc>
          <w:tcPr>
            <w:tcW w:w="6960" w:type="dxa"/>
            <w:vAlign w:val="center"/>
          </w:tcPr>
          <w:p w14:paraId="23F48CAF" w14:textId="77777777" w:rsidR="00FE646B" w:rsidRPr="00B72A13" w:rsidRDefault="00FE646B" w:rsidP="00FE646B">
            <w:pPr>
              <w:jc w:val="both"/>
              <w:rPr>
                <w:rFonts w:cs="Arial"/>
              </w:rPr>
            </w:pPr>
            <w:r w:rsidRPr="00B72A13">
              <w:rPr>
                <w:rFonts w:cs="Arial"/>
              </w:rPr>
              <w:t xml:space="preserve">Služba bude poskytována prostřednictvím specialistů Poskytovatele na základě samostatného požadavku Objednatele. </w:t>
            </w:r>
          </w:p>
        </w:tc>
      </w:tr>
      <w:tr w:rsidR="00FE646B" w:rsidRPr="00B72A13" w14:paraId="306E925E" w14:textId="77777777" w:rsidTr="00E47CD8">
        <w:trPr>
          <w:trHeight w:hRule="exact" w:val="567"/>
          <w:jc w:val="center"/>
        </w:trPr>
        <w:tc>
          <w:tcPr>
            <w:tcW w:w="2112" w:type="dxa"/>
            <w:shd w:val="clear" w:color="auto" w:fill="DBE5F1" w:themeFill="accent1" w:themeFillTint="33"/>
            <w:vAlign w:val="center"/>
          </w:tcPr>
          <w:p w14:paraId="7D621F7D" w14:textId="77777777" w:rsidR="00FE646B" w:rsidRPr="00B72A13" w:rsidRDefault="00FE646B" w:rsidP="00E47CD8">
            <w:pPr>
              <w:rPr>
                <w:rFonts w:cs="Arial"/>
                <w:i/>
              </w:rPr>
            </w:pPr>
            <w:r w:rsidRPr="00B72A13">
              <w:rPr>
                <w:rFonts w:cs="Arial"/>
              </w:rPr>
              <w:t>PARAMETRY SLUŽBY</w:t>
            </w:r>
          </w:p>
        </w:tc>
        <w:tc>
          <w:tcPr>
            <w:tcW w:w="6960" w:type="dxa"/>
            <w:vAlign w:val="center"/>
          </w:tcPr>
          <w:p w14:paraId="385F05CE" w14:textId="77777777" w:rsidR="00FE646B" w:rsidRPr="00B72A13" w:rsidRDefault="00FE646B" w:rsidP="00FE646B">
            <w:pPr>
              <w:jc w:val="both"/>
              <w:rPr>
                <w:rFonts w:cs="Arial"/>
                <w:i/>
              </w:rPr>
            </w:pPr>
            <w:r w:rsidRPr="00B72A13">
              <w:rPr>
                <w:rFonts w:cs="Arial"/>
              </w:rPr>
              <w:t>KL055 [Migrace]</w:t>
            </w:r>
          </w:p>
        </w:tc>
      </w:tr>
      <w:tr w:rsidR="00FE646B" w:rsidRPr="00B72A13" w14:paraId="38106B80" w14:textId="77777777" w:rsidTr="00E47CD8">
        <w:trPr>
          <w:trHeight w:hRule="exact" w:val="425"/>
          <w:jc w:val="center"/>
        </w:trPr>
        <w:tc>
          <w:tcPr>
            <w:tcW w:w="2112" w:type="dxa"/>
            <w:tcBorders>
              <w:bottom w:val="single" w:sz="6" w:space="0" w:color="auto"/>
            </w:tcBorders>
            <w:shd w:val="clear" w:color="auto" w:fill="FFFFFF" w:themeFill="background1"/>
            <w:vAlign w:val="center"/>
          </w:tcPr>
          <w:p w14:paraId="1CF1F485" w14:textId="77777777" w:rsidR="00FE646B" w:rsidRPr="00B72A13" w:rsidRDefault="00FE646B" w:rsidP="00E47CD8">
            <w:pPr>
              <w:rPr>
                <w:rFonts w:cs="Arial"/>
              </w:rPr>
            </w:pPr>
            <w:r w:rsidRPr="00B72A13">
              <w:rPr>
                <w:rFonts w:cs="Arial"/>
              </w:rPr>
              <w:t>Servisní hodiny</w:t>
            </w:r>
          </w:p>
        </w:tc>
        <w:tc>
          <w:tcPr>
            <w:tcW w:w="6960" w:type="dxa"/>
            <w:tcBorders>
              <w:bottom w:val="single" w:sz="6" w:space="0" w:color="auto"/>
            </w:tcBorders>
            <w:shd w:val="clear" w:color="auto" w:fill="FFFFFF" w:themeFill="background1"/>
            <w:vAlign w:val="center"/>
          </w:tcPr>
          <w:p w14:paraId="093E5A07" w14:textId="77777777" w:rsidR="00FE646B" w:rsidRPr="00B72A13" w:rsidRDefault="00FE646B" w:rsidP="00FE646B">
            <w:pPr>
              <w:jc w:val="both"/>
              <w:rPr>
                <w:rFonts w:cs="Arial"/>
              </w:rPr>
            </w:pPr>
            <w:r w:rsidRPr="00B72A13">
              <w:rPr>
                <w:rFonts w:cs="Arial"/>
              </w:rPr>
              <w:t xml:space="preserve">10x5 (v pracovní dny od 7:00h do 17:00h) </w:t>
            </w:r>
          </w:p>
        </w:tc>
      </w:tr>
      <w:tr w:rsidR="00FE646B" w:rsidRPr="00B72A13" w14:paraId="5EC31C0E" w14:textId="77777777" w:rsidTr="00E47CD8">
        <w:trPr>
          <w:trHeight w:hRule="exact" w:val="425"/>
          <w:jc w:val="center"/>
        </w:trPr>
        <w:tc>
          <w:tcPr>
            <w:tcW w:w="2112" w:type="dxa"/>
            <w:tcBorders>
              <w:top w:val="single" w:sz="6" w:space="0" w:color="auto"/>
              <w:bottom w:val="single" w:sz="12" w:space="0" w:color="auto"/>
            </w:tcBorders>
            <w:shd w:val="clear" w:color="auto" w:fill="FFFFFF" w:themeFill="background1"/>
            <w:vAlign w:val="center"/>
          </w:tcPr>
          <w:p w14:paraId="68F8E6BD" w14:textId="77777777" w:rsidR="00FE646B" w:rsidRPr="00B72A13" w:rsidRDefault="00FE646B" w:rsidP="00E47CD8">
            <w:pPr>
              <w:rPr>
                <w:rFonts w:cs="Arial"/>
              </w:rPr>
            </w:pPr>
            <w:r w:rsidRPr="00B72A13">
              <w:rPr>
                <w:rFonts w:cs="Arial"/>
              </w:rPr>
              <w:t>Dostupnost</w:t>
            </w:r>
          </w:p>
        </w:tc>
        <w:tc>
          <w:tcPr>
            <w:tcW w:w="6960" w:type="dxa"/>
            <w:tcBorders>
              <w:top w:val="single" w:sz="6" w:space="0" w:color="auto"/>
              <w:bottom w:val="single" w:sz="12" w:space="0" w:color="auto"/>
            </w:tcBorders>
            <w:shd w:val="clear" w:color="auto" w:fill="FFFFFF" w:themeFill="background1"/>
            <w:vAlign w:val="center"/>
          </w:tcPr>
          <w:p w14:paraId="2FB8C750" w14:textId="77777777" w:rsidR="00FE646B" w:rsidRPr="00B72A13" w:rsidRDefault="00FE646B" w:rsidP="00FE646B">
            <w:pPr>
              <w:jc w:val="both"/>
              <w:rPr>
                <w:rFonts w:cs="Arial"/>
              </w:rPr>
            </w:pPr>
            <w:r w:rsidRPr="00B72A13">
              <w:rPr>
                <w:rFonts w:cs="Arial"/>
              </w:rPr>
              <w:t xml:space="preserve">Dle požadavku Objednatele v rozsahu 20 člověkodnů </w:t>
            </w:r>
          </w:p>
        </w:tc>
      </w:tr>
    </w:tbl>
    <w:p w14:paraId="4A3B2C16" w14:textId="77777777" w:rsidR="00FE646B" w:rsidRDefault="00FE646B" w:rsidP="00FE646B">
      <w:pPr>
        <w:keepNext/>
        <w:keepLines/>
        <w:autoSpaceDE w:val="0"/>
        <w:autoSpaceDN w:val="0"/>
        <w:adjustRightInd w:val="0"/>
        <w:rPr>
          <w:rFonts w:cs="Arial"/>
          <w:b/>
          <w:bCs/>
          <w:sz w:val="24"/>
        </w:rPr>
      </w:pPr>
    </w:p>
    <w:p w14:paraId="7EB5E728" w14:textId="77777777" w:rsidR="001926F8" w:rsidRDefault="001926F8" w:rsidP="00FE646B">
      <w:pPr>
        <w:jc w:val="both"/>
        <w:rPr>
          <w:rFonts w:cs="Arial"/>
          <w:color w:val="000000"/>
        </w:rPr>
      </w:pPr>
    </w:p>
    <w:p w14:paraId="2093C4E3" w14:textId="1B0089DF" w:rsidR="00FE646B" w:rsidRPr="00B72A13" w:rsidRDefault="00FE646B" w:rsidP="00FE646B">
      <w:pPr>
        <w:jc w:val="both"/>
        <w:rPr>
          <w:rFonts w:cs="Arial"/>
          <w:color w:val="000000"/>
        </w:rPr>
      </w:pPr>
      <w:r w:rsidRPr="00B72A13">
        <w:rPr>
          <w:rFonts w:cs="Arial"/>
          <w:color w:val="000000"/>
        </w:rPr>
        <w:t xml:space="preserve">Pracovním dnem se rozumí pondělí až pátek vyjma dnů pracovního klidu podle § 3 zákona č. 245/2000 Sb., o státních svátcích, o ostatních svátcích, o významných dnech a o dnech pracovního klidu, ve znění pozdějších předpisů. </w:t>
      </w:r>
    </w:p>
    <w:p w14:paraId="7B100E2C" w14:textId="49DBDE51" w:rsidR="00DD538F" w:rsidRDefault="00DD538F" w:rsidP="00BC6EF9">
      <w:pPr>
        <w:pBdr>
          <w:bottom w:val="single" w:sz="4" w:space="1" w:color="auto"/>
        </w:pBdr>
        <w:spacing w:after="120"/>
        <w:rPr>
          <w:rFonts w:cs="Arial"/>
          <w:b/>
          <w:bCs/>
          <w:sz w:val="24"/>
        </w:rPr>
      </w:pPr>
    </w:p>
    <w:p w14:paraId="12ECA4B1" w14:textId="4064FA14" w:rsidR="00FE646B" w:rsidRDefault="00FE646B" w:rsidP="00BC6EF9">
      <w:pPr>
        <w:pBdr>
          <w:bottom w:val="single" w:sz="4" w:space="1" w:color="auto"/>
        </w:pBdr>
        <w:spacing w:after="120"/>
        <w:rPr>
          <w:rFonts w:cs="Arial"/>
          <w:b/>
          <w:bCs/>
          <w:sz w:val="24"/>
        </w:rPr>
      </w:pPr>
    </w:p>
    <w:p w14:paraId="7CDAA57B" w14:textId="212CB064" w:rsidR="001926F8" w:rsidRDefault="001926F8" w:rsidP="00BC6EF9">
      <w:pPr>
        <w:pBdr>
          <w:bottom w:val="single" w:sz="4" w:space="1" w:color="auto"/>
        </w:pBdr>
        <w:spacing w:after="120"/>
        <w:rPr>
          <w:rFonts w:cs="Arial"/>
          <w:b/>
          <w:bCs/>
          <w:sz w:val="24"/>
        </w:rPr>
      </w:pPr>
    </w:p>
    <w:p w14:paraId="4A77C2DF" w14:textId="25A8E998" w:rsidR="001926F8" w:rsidRDefault="001926F8" w:rsidP="00BC6EF9">
      <w:pPr>
        <w:pBdr>
          <w:bottom w:val="single" w:sz="4" w:space="1" w:color="auto"/>
        </w:pBdr>
        <w:spacing w:after="120"/>
        <w:rPr>
          <w:rFonts w:cs="Arial"/>
          <w:b/>
          <w:bCs/>
          <w:sz w:val="24"/>
        </w:rPr>
      </w:pPr>
    </w:p>
    <w:p w14:paraId="5C164083" w14:textId="12233007" w:rsidR="001926F8" w:rsidRDefault="001926F8" w:rsidP="00BC6EF9">
      <w:pPr>
        <w:pBdr>
          <w:bottom w:val="single" w:sz="4" w:space="1" w:color="auto"/>
        </w:pBdr>
        <w:spacing w:after="120"/>
        <w:rPr>
          <w:rFonts w:cs="Arial"/>
          <w:b/>
          <w:bCs/>
          <w:sz w:val="24"/>
        </w:rPr>
      </w:pPr>
    </w:p>
    <w:p w14:paraId="6AF62620" w14:textId="3AF352BF" w:rsidR="001926F8" w:rsidRDefault="001926F8" w:rsidP="00BC6EF9">
      <w:pPr>
        <w:pBdr>
          <w:bottom w:val="single" w:sz="4" w:space="1" w:color="auto"/>
        </w:pBdr>
        <w:spacing w:after="120"/>
        <w:rPr>
          <w:rFonts w:cs="Arial"/>
          <w:b/>
          <w:bCs/>
          <w:sz w:val="24"/>
        </w:rPr>
      </w:pPr>
    </w:p>
    <w:p w14:paraId="23BA32BE" w14:textId="6DB54A48" w:rsidR="001926F8" w:rsidRDefault="001926F8" w:rsidP="00BC6EF9">
      <w:pPr>
        <w:pBdr>
          <w:bottom w:val="single" w:sz="4" w:space="1" w:color="auto"/>
        </w:pBdr>
        <w:spacing w:after="120"/>
        <w:rPr>
          <w:rFonts w:cs="Arial"/>
          <w:b/>
          <w:bCs/>
          <w:sz w:val="24"/>
        </w:rPr>
      </w:pPr>
    </w:p>
    <w:p w14:paraId="5EEF9714" w14:textId="2D830029" w:rsidR="001926F8" w:rsidRDefault="001926F8" w:rsidP="00BC6EF9">
      <w:pPr>
        <w:pBdr>
          <w:bottom w:val="single" w:sz="4" w:space="1" w:color="auto"/>
        </w:pBdr>
        <w:spacing w:after="120"/>
        <w:rPr>
          <w:rFonts w:cs="Arial"/>
          <w:b/>
          <w:bCs/>
          <w:sz w:val="24"/>
        </w:rPr>
      </w:pPr>
    </w:p>
    <w:p w14:paraId="15A9FFB6" w14:textId="5738A7AD" w:rsidR="001926F8" w:rsidRDefault="001926F8" w:rsidP="00BC6EF9">
      <w:pPr>
        <w:pBdr>
          <w:bottom w:val="single" w:sz="4" w:space="1" w:color="auto"/>
        </w:pBdr>
        <w:spacing w:after="120"/>
        <w:rPr>
          <w:rFonts w:cs="Arial"/>
          <w:b/>
          <w:bCs/>
          <w:sz w:val="24"/>
        </w:rPr>
      </w:pPr>
    </w:p>
    <w:p w14:paraId="3385767C" w14:textId="1E942EF5" w:rsidR="001926F8" w:rsidRDefault="001926F8" w:rsidP="00BC6EF9">
      <w:pPr>
        <w:pBdr>
          <w:bottom w:val="single" w:sz="4" w:space="1" w:color="auto"/>
        </w:pBdr>
        <w:spacing w:after="120"/>
        <w:rPr>
          <w:rFonts w:cs="Arial"/>
          <w:b/>
          <w:bCs/>
          <w:sz w:val="24"/>
        </w:rPr>
      </w:pPr>
    </w:p>
    <w:p w14:paraId="35DA2C52" w14:textId="431A82DA" w:rsidR="001926F8" w:rsidRDefault="001926F8" w:rsidP="00BC6EF9">
      <w:pPr>
        <w:pBdr>
          <w:bottom w:val="single" w:sz="4" w:space="1" w:color="auto"/>
        </w:pBdr>
        <w:spacing w:after="120"/>
        <w:rPr>
          <w:rFonts w:cs="Arial"/>
          <w:b/>
          <w:bCs/>
          <w:sz w:val="24"/>
        </w:rPr>
      </w:pPr>
    </w:p>
    <w:p w14:paraId="6B1AC58D" w14:textId="4E94DE82" w:rsidR="001926F8" w:rsidRDefault="001926F8" w:rsidP="00BC6EF9">
      <w:pPr>
        <w:pBdr>
          <w:bottom w:val="single" w:sz="4" w:space="1" w:color="auto"/>
        </w:pBdr>
        <w:spacing w:after="120"/>
        <w:rPr>
          <w:rFonts w:cs="Arial"/>
          <w:b/>
          <w:bCs/>
          <w:sz w:val="24"/>
        </w:rPr>
      </w:pPr>
    </w:p>
    <w:p w14:paraId="402902C9" w14:textId="77777777" w:rsidR="001926F8" w:rsidRDefault="001926F8" w:rsidP="00BC6EF9">
      <w:pPr>
        <w:pBdr>
          <w:bottom w:val="single" w:sz="4" w:space="1" w:color="auto"/>
        </w:pBdr>
        <w:spacing w:after="120"/>
        <w:rPr>
          <w:rFonts w:cs="Arial"/>
          <w:b/>
          <w:bCs/>
          <w:sz w:val="24"/>
        </w:rPr>
      </w:pPr>
    </w:p>
    <w:p w14:paraId="12BAF3AF" w14:textId="4B605749" w:rsidR="00A40AAC" w:rsidRDefault="00A40AAC" w:rsidP="00BC6EF9">
      <w:pPr>
        <w:pBdr>
          <w:bottom w:val="single" w:sz="4" w:space="1" w:color="auto"/>
        </w:pBdr>
        <w:spacing w:after="120"/>
        <w:rPr>
          <w:rFonts w:cs="Arial"/>
          <w:b/>
          <w:bCs/>
          <w:sz w:val="24"/>
        </w:rPr>
      </w:pPr>
    </w:p>
    <w:p w14:paraId="7B457C96" w14:textId="4D5D6365" w:rsidR="00BC6EF9" w:rsidRPr="00196D59" w:rsidRDefault="00BC6EF9" w:rsidP="00BC6EF9">
      <w:pPr>
        <w:pBdr>
          <w:bottom w:val="single" w:sz="4" w:space="1" w:color="auto"/>
        </w:pBdr>
        <w:spacing w:after="120"/>
        <w:rPr>
          <w:rFonts w:cs="Arial"/>
          <w:b/>
          <w:bCs/>
          <w:sz w:val="24"/>
        </w:rPr>
      </w:pPr>
      <w:r>
        <w:rPr>
          <w:rFonts w:cs="Arial"/>
          <w:b/>
          <w:bCs/>
          <w:sz w:val="24"/>
        </w:rPr>
        <w:t xml:space="preserve">Příloha č. </w:t>
      </w:r>
      <w:r w:rsidR="00A40AAC">
        <w:rPr>
          <w:rFonts w:cs="Arial"/>
          <w:b/>
          <w:bCs/>
          <w:sz w:val="24"/>
        </w:rPr>
        <w:t>2</w:t>
      </w:r>
      <w:r w:rsidRPr="00196D59">
        <w:rPr>
          <w:rFonts w:cs="Arial"/>
          <w:b/>
          <w:bCs/>
          <w:sz w:val="24"/>
        </w:rPr>
        <w:t xml:space="preserve"> Smlouv</w:t>
      </w:r>
      <w:r>
        <w:rPr>
          <w:rFonts w:cs="Arial"/>
          <w:b/>
          <w:bCs/>
          <w:sz w:val="24"/>
        </w:rPr>
        <w:t>y</w:t>
      </w:r>
      <w:r w:rsidRPr="00196D59">
        <w:rPr>
          <w:rFonts w:cs="Arial"/>
          <w:b/>
          <w:bCs/>
          <w:sz w:val="24"/>
        </w:rPr>
        <w:t xml:space="preserve"> –</w:t>
      </w:r>
      <w:r>
        <w:rPr>
          <w:rFonts w:cs="Arial"/>
          <w:b/>
          <w:bCs/>
          <w:sz w:val="24"/>
        </w:rPr>
        <w:t xml:space="preserve"> Seznam členů realizačního týmu</w:t>
      </w:r>
    </w:p>
    <w:p w14:paraId="33C97829" w14:textId="77777777" w:rsidR="00BC6EF9" w:rsidRDefault="00BC6EF9" w:rsidP="00BC6EF9">
      <w:pPr>
        <w:keepNext/>
        <w:keepLines/>
        <w:spacing w:line="276" w:lineRule="auto"/>
        <w:jc w:val="both"/>
      </w:pP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4268"/>
        <w:gridCol w:w="4004"/>
      </w:tblGrid>
      <w:tr w:rsidR="00EC08F3" w:rsidRPr="00E53E85" w14:paraId="2A0C0C1B" w14:textId="77777777" w:rsidTr="00A64302">
        <w:trPr>
          <w:trHeight w:val="588"/>
          <w:jc w:val="center"/>
        </w:trPr>
        <w:tc>
          <w:tcPr>
            <w:tcW w:w="560" w:type="pct"/>
            <w:shd w:val="pct25" w:color="auto" w:fill="auto"/>
            <w:vAlign w:val="center"/>
          </w:tcPr>
          <w:p w14:paraId="5C23D086" w14:textId="77777777" w:rsidR="00EC08F3" w:rsidRPr="00E53E85" w:rsidRDefault="00EC08F3" w:rsidP="00A74C58">
            <w:pPr>
              <w:pStyle w:val="Nadpis2"/>
              <w:keepLines/>
              <w:numPr>
                <w:ilvl w:val="0"/>
                <w:numId w:val="0"/>
              </w:numPr>
              <w:spacing w:before="120"/>
              <w:ind w:right="-108"/>
              <w:rPr>
                <w:rFonts w:cs="Arial"/>
                <w:i/>
                <w:sz w:val="20"/>
              </w:rPr>
            </w:pPr>
          </w:p>
        </w:tc>
        <w:tc>
          <w:tcPr>
            <w:tcW w:w="2291" w:type="pct"/>
            <w:shd w:val="pct25" w:color="auto" w:fill="auto"/>
            <w:vAlign w:val="center"/>
          </w:tcPr>
          <w:p w14:paraId="65038DBA" w14:textId="77777777" w:rsidR="00EC08F3" w:rsidRPr="00E53E85" w:rsidRDefault="00EC08F3" w:rsidP="00A74C58">
            <w:pPr>
              <w:keepNext/>
              <w:keepLines/>
              <w:ind w:left="-533"/>
              <w:jc w:val="center"/>
              <w:rPr>
                <w:rFonts w:cs="Arial"/>
                <w:b/>
                <w:sz w:val="20"/>
                <w:szCs w:val="20"/>
              </w:rPr>
            </w:pPr>
            <w:r w:rsidRPr="00E53E85">
              <w:rPr>
                <w:rFonts w:cs="Arial"/>
                <w:b/>
                <w:sz w:val="20"/>
                <w:szCs w:val="20"/>
              </w:rPr>
              <w:t>Pozice</w:t>
            </w:r>
          </w:p>
        </w:tc>
        <w:tc>
          <w:tcPr>
            <w:tcW w:w="2149" w:type="pct"/>
            <w:shd w:val="pct25" w:color="auto" w:fill="auto"/>
            <w:vAlign w:val="center"/>
          </w:tcPr>
          <w:p w14:paraId="54610BBC" w14:textId="77777777" w:rsidR="00EC08F3" w:rsidRPr="00E53E85" w:rsidRDefault="00EC08F3" w:rsidP="00A74C58">
            <w:pPr>
              <w:keepNext/>
              <w:keepLines/>
              <w:jc w:val="center"/>
              <w:rPr>
                <w:rFonts w:cs="Arial"/>
                <w:b/>
                <w:sz w:val="20"/>
                <w:szCs w:val="20"/>
              </w:rPr>
            </w:pPr>
            <w:r w:rsidRPr="00E53E85">
              <w:rPr>
                <w:rFonts w:cs="Arial"/>
                <w:b/>
                <w:sz w:val="20"/>
                <w:szCs w:val="20"/>
              </w:rPr>
              <w:t>Jméno</w:t>
            </w:r>
            <w:r>
              <w:rPr>
                <w:rFonts w:cs="Arial"/>
                <w:b/>
                <w:sz w:val="20"/>
                <w:szCs w:val="20"/>
              </w:rPr>
              <w:t xml:space="preserve"> a příjmení</w:t>
            </w:r>
          </w:p>
        </w:tc>
      </w:tr>
      <w:tr w:rsidR="00A64302" w:rsidRPr="00E53E85" w14:paraId="3083D297" w14:textId="77777777" w:rsidTr="00A64302">
        <w:trPr>
          <w:trHeight w:val="588"/>
          <w:jc w:val="center"/>
        </w:trPr>
        <w:tc>
          <w:tcPr>
            <w:tcW w:w="560" w:type="pct"/>
            <w:vAlign w:val="center"/>
          </w:tcPr>
          <w:p w14:paraId="2B39355C" w14:textId="77777777" w:rsidR="00A64302" w:rsidRPr="00E53E85" w:rsidRDefault="00A64302" w:rsidP="00A64302">
            <w:pPr>
              <w:pStyle w:val="Nadpis2"/>
              <w:keepLines/>
              <w:numPr>
                <w:ilvl w:val="0"/>
                <w:numId w:val="36"/>
              </w:numPr>
              <w:tabs>
                <w:tab w:val="left" w:pos="0"/>
                <w:tab w:val="num" w:pos="360"/>
              </w:tabs>
              <w:spacing w:before="60"/>
              <w:ind w:left="34" w:right="460" w:firstLine="0"/>
              <w:jc w:val="left"/>
              <w:rPr>
                <w:rFonts w:cs="Arial"/>
                <w:b/>
                <w:sz w:val="20"/>
              </w:rPr>
            </w:pPr>
          </w:p>
        </w:tc>
        <w:tc>
          <w:tcPr>
            <w:tcW w:w="2291" w:type="pct"/>
            <w:vAlign w:val="center"/>
          </w:tcPr>
          <w:p w14:paraId="4CC0E42F" w14:textId="45002F19" w:rsidR="00A64302" w:rsidRPr="00E53E85" w:rsidRDefault="00A64302" w:rsidP="00A64302">
            <w:pPr>
              <w:keepNext/>
              <w:keepLines/>
              <w:spacing w:before="60" w:after="60"/>
              <w:rPr>
                <w:rFonts w:cs="Arial"/>
                <w:b/>
                <w:bCs/>
                <w:sz w:val="20"/>
                <w:szCs w:val="20"/>
              </w:rPr>
            </w:pPr>
            <w:r>
              <w:rPr>
                <w:rFonts w:cs="Arial"/>
                <w:b/>
                <w:bCs/>
                <w:sz w:val="20"/>
                <w:szCs w:val="20"/>
              </w:rPr>
              <w:t>Specialista uživatelské podpory</w:t>
            </w:r>
          </w:p>
        </w:tc>
        <w:tc>
          <w:tcPr>
            <w:tcW w:w="2149" w:type="pct"/>
            <w:vAlign w:val="center"/>
          </w:tcPr>
          <w:p w14:paraId="1EFED025" w14:textId="0319B495" w:rsidR="00A64302" w:rsidRPr="00EC08F3" w:rsidRDefault="00A64302" w:rsidP="00A64302">
            <w:pPr>
              <w:keepNext/>
              <w:keepLines/>
              <w:spacing w:before="60" w:after="60"/>
              <w:jc w:val="center"/>
              <w:rPr>
                <w:rFonts w:cs="Arial"/>
                <w:sz w:val="20"/>
                <w:szCs w:val="20"/>
              </w:rPr>
            </w:pPr>
            <w:r w:rsidRPr="00EC08F3">
              <w:rPr>
                <w:rFonts w:cs="Arial"/>
                <w:sz w:val="20"/>
                <w:szCs w:val="20"/>
                <w:highlight w:val="yellow"/>
              </w:rPr>
              <w:t>[bude doplněno</w:t>
            </w:r>
            <w:r>
              <w:rPr>
                <w:rFonts w:cs="Arial"/>
                <w:sz w:val="20"/>
                <w:szCs w:val="20"/>
                <w:highlight w:val="yellow"/>
              </w:rPr>
              <w:t xml:space="preserve"> před podpisem smlouvy</w:t>
            </w:r>
            <w:r w:rsidRPr="00EC08F3">
              <w:rPr>
                <w:rFonts w:cs="Arial"/>
                <w:sz w:val="20"/>
                <w:szCs w:val="20"/>
                <w:highlight w:val="yellow"/>
              </w:rPr>
              <w:t>]</w:t>
            </w:r>
          </w:p>
        </w:tc>
      </w:tr>
      <w:tr w:rsidR="00A64302" w:rsidRPr="00E53E85" w14:paraId="63DA02A2" w14:textId="77777777" w:rsidTr="00A64302">
        <w:trPr>
          <w:trHeight w:val="588"/>
          <w:jc w:val="center"/>
        </w:trPr>
        <w:tc>
          <w:tcPr>
            <w:tcW w:w="560" w:type="pct"/>
            <w:vAlign w:val="center"/>
          </w:tcPr>
          <w:p w14:paraId="4C32B8B5" w14:textId="77777777" w:rsidR="00A64302" w:rsidRPr="00E53E85" w:rsidRDefault="00A64302" w:rsidP="00A64302">
            <w:pPr>
              <w:pStyle w:val="Nadpis2"/>
              <w:keepLines/>
              <w:numPr>
                <w:ilvl w:val="0"/>
                <w:numId w:val="36"/>
              </w:numPr>
              <w:tabs>
                <w:tab w:val="left" w:pos="0"/>
                <w:tab w:val="num" w:pos="360"/>
              </w:tabs>
              <w:spacing w:before="60"/>
              <w:ind w:left="34" w:right="460" w:firstLine="0"/>
              <w:jc w:val="left"/>
              <w:rPr>
                <w:rFonts w:cs="Arial"/>
                <w:b/>
                <w:sz w:val="20"/>
              </w:rPr>
            </w:pPr>
          </w:p>
        </w:tc>
        <w:tc>
          <w:tcPr>
            <w:tcW w:w="2291" w:type="pct"/>
            <w:vAlign w:val="center"/>
          </w:tcPr>
          <w:p w14:paraId="50E4C707" w14:textId="195638C1" w:rsidR="00A64302" w:rsidRPr="00E53E85" w:rsidRDefault="00A64302" w:rsidP="00A64302">
            <w:pPr>
              <w:keepNext/>
              <w:keepLines/>
              <w:spacing w:before="60" w:after="60"/>
              <w:rPr>
                <w:rFonts w:cs="Arial"/>
                <w:b/>
                <w:bCs/>
                <w:sz w:val="20"/>
                <w:szCs w:val="20"/>
              </w:rPr>
            </w:pPr>
            <w:r>
              <w:rPr>
                <w:rFonts w:cs="Arial"/>
                <w:b/>
                <w:bCs/>
                <w:sz w:val="20"/>
                <w:szCs w:val="20"/>
              </w:rPr>
              <w:t>Metodik</w:t>
            </w:r>
          </w:p>
        </w:tc>
        <w:tc>
          <w:tcPr>
            <w:tcW w:w="2149" w:type="pct"/>
            <w:vAlign w:val="center"/>
          </w:tcPr>
          <w:p w14:paraId="73B4381F" w14:textId="3DE52A78" w:rsidR="00A64302" w:rsidRPr="00E53E85" w:rsidRDefault="00A64302" w:rsidP="00A64302">
            <w:pPr>
              <w:keepNext/>
              <w:keepLines/>
              <w:spacing w:before="60" w:after="60"/>
              <w:jc w:val="center"/>
              <w:rPr>
                <w:rFonts w:cs="Arial"/>
                <w:sz w:val="20"/>
                <w:szCs w:val="20"/>
              </w:rPr>
            </w:pPr>
            <w:r w:rsidRPr="00EC08F3">
              <w:rPr>
                <w:rFonts w:cs="Arial"/>
                <w:sz w:val="20"/>
                <w:szCs w:val="20"/>
                <w:highlight w:val="yellow"/>
              </w:rPr>
              <w:t>[bude doplněno</w:t>
            </w:r>
            <w:r>
              <w:rPr>
                <w:rFonts w:cs="Arial"/>
                <w:sz w:val="20"/>
                <w:szCs w:val="20"/>
                <w:highlight w:val="yellow"/>
              </w:rPr>
              <w:t xml:space="preserve"> před podpisem smlouvy</w:t>
            </w:r>
            <w:r w:rsidRPr="00EC08F3">
              <w:rPr>
                <w:rFonts w:cs="Arial"/>
                <w:sz w:val="20"/>
                <w:szCs w:val="20"/>
                <w:highlight w:val="yellow"/>
              </w:rPr>
              <w:t>]</w:t>
            </w:r>
          </w:p>
        </w:tc>
      </w:tr>
      <w:tr w:rsidR="00A64302" w:rsidRPr="00E53E85" w14:paraId="36012A50" w14:textId="77777777" w:rsidTr="00A64302">
        <w:trPr>
          <w:trHeight w:val="588"/>
          <w:jc w:val="center"/>
        </w:trPr>
        <w:tc>
          <w:tcPr>
            <w:tcW w:w="560" w:type="pct"/>
            <w:vAlign w:val="center"/>
          </w:tcPr>
          <w:p w14:paraId="3DA3E6FB" w14:textId="77777777" w:rsidR="00A64302" w:rsidRPr="00E53E85" w:rsidRDefault="00A64302" w:rsidP="00A64302">
            <w:pPr>
              <w:pStyle w:val="Nadpis2"/>
              <w:keepLines/>
              <w:numPr>
                <w:ilvl w:val="0"/>
                <w:numId w:val="36"/>
              </w:numPr>
              <w:tabs>
                <w:tab w:val="left" w:pos="0"/>
                <w:tab w:val="num" w:pos="360"/>
              </w:tabs>
              <w:spacing w:before="60"/>
              <w:ind w:left="34" w:right="460" w:firstLine="0"/>
              <w:jc w:val="left"/>
              <w:rPr>
                <w:rFonts w:cs="Arial"/>
                <w:b/>
                <w:sz w:val="20"/>
              </w:rPr>
            </w:pPr>
          </w:p>
        </w:tc>
        <w:tc>
          <w:tcPr>
            <w:tcW w:w="2291" w:type="pct"/>
            <w:vAlign w:val="center"/>
          </w:tcPr>
          <w:p w14:paraId="53E0F4C3" w14:textId="7C9B30DF" w:rsidR="00A64302" w:rsidRPr="00E53E85" w:rsidRDefault="00A64302" w:rsidP="00A64302">
            <w:pPr>
              <w:keepNext/>
              <w:keepLines/>
              <w:spacing w:before="60" w:after="60"/>
              <w:rPr>
                <w:rFonts w:cs="Arial"/>
                <w:b/>
                <w:bCs/>
                <w:sz w:val="20"/>
                <w:szCs w:val="20"/>
              </w:rPr>
            </w:pPr>
            <w:r>
              <w:rPr>
                <w:rFonts w:cs="Arial"/>
                <w:b/>
                <w:bCs/>
                <w:sz w:val="20"/>
                <w:szCs w:val="20"/>
              </w:rPr>
              <w:t>Analytik</w:t>
            </w:r>
          </w:p>
        </w:tc>
        <w:tc>
          <w:tcPr>
            <w:tcW w:w="2149" w:type="pct"/>
            <w:vAlign w:val="center"/>
          </w:tcPr>
          <w:p w14:paraId="781AC4EA" w14:textId="3FE1CDFA" w:rsidR="00A64302" w:rsidRPr="00E53E85" w:rsidRDefault="00A64302" w:rsidP="00A64302">
            <w:pPr>
              <w:keepNext/>
              <w:keepLines/>
              <w:spacing w:before="60" w:after="60"/>
              <w:jc w:val="center"/>
              <w:rPr>
                <w:rFonts w:cs="Arial"/>
                <w:sz w:val="20"/>
                <w:szCs w:val="20"/>
              </w:rPr>
            </w:pPr>
            <w:r w:rsidRPr="00EC08F3">
              <w:rPr>
                <w:rFonts w:cs="Arial"/>
                <w:sz w:val="20"/>
                <w:szCs w:val="20"/>
                <w:highlight w:val="yellow"/>
              </w:rPr>
              <w:t>[bude doplněno</w:t>
            </w:r>
            <w:r>
              <w:rPr>
                <w:rFonts w:cs="Arial"/>
                <w:sz w:val="20"/>
                <w:szCs w:val="20"/>
                <w:highlight w:val="yellow"/>
              </w:rPr>
              <w:t xml:space="preserve"> před podpisem smlouvy</w:t>
            </w:r>
            <w:r w:rsidRPr="00EC08F3">
              <w:rPr>
                <w:rFonts w:cs="Arial"/>
                <w:sz w:val="20"/>
                <w:szCs w:val="20"/>
                <w:highlight w:val="yellow"/>
              </w:rPr>
              <w:t>]</w:t>
            </w:r>
          </w:p>
        </w:tc>
      </w:tr>
      <w:tr w:rsidR="00A64302" w:rsidRPr="00E53E85" w14:paraId="40688451" w14:textId="77777777" w:rsidTr="00A64302">
        <w:trPr>
          <w:trHeight w:val="588"/>
          <w:jc w:val="center"/>
        </w:trPr>
        <w:tc>
          <w:tcPr>
            <w:tcW w:w="560" w:type="pct"/>
            <w:vAlign w:val="center"/>
          </w:tcPr>
          <w:p w14:paraId="65C108B7" w14:textId="77777777" w:rsidR="00A64302" w:rsidRPr="00E53E85" w:rsidRDefault="00A64302" w:rsidP="00A64302">
            <w:pPr>
              <w:pStyle w:val="Nadpis2"/>
              <w:keepLines/>
              <w:numPr>
                <w:ilvl w:val="0"/>
                <w:numId w:val="36"/>
              </w:numPr>
              <w:tabs>
                <w:tab w:val="left" w:pos="0"/>
                <w:tab w:val="num" w:pos="360"/>
              </w:tabs>
              <w:spacing w:before="60"/>
              <w:ind w:left="34" w:right="460" w:firstLine="0"/>
              <w:jc w:val="left"/>
              <w:rPr>
                <w:rFonts w:cs="Arial"/>
                <w:b/>
                <w:sz w:val="20"/>
              </w:rPr>
            </w:pPr>
          </w:p>
        </w:tc>
        <w:tc>
          <w:tcPr>
            <w:tcW w:w="2291" w:type="pct"/>
            <w:vAlign w:val="center"/>
          </w:tcPr>
          <w:p w14:paraId="39784386" w14:textId="13CCA4CE" w:rsidR="00A64302" w:rsidRPr="00E53E85" w:rsidRDefault="00A64302" w:rsidP="00A64302">
            <w:pPr>
              <w:keepNext/>
              <w:keepLines/>
              <w:spacing w:before="60" w:after="60"/>
              <w:rPr>
                <w:rFonts w:cs="Arial"/>
                <w:b/>
                <w:bCs/>
                <w:sz w:val="20"/>
                <w:szCs w:val="20"/>
              </w:rPr>
            </w:pPr>
            <w:r>
              <w:rPr>
                <w:rFonts w:cs="Arial"/>
                <w:b/>
                <w:bCs/>
                <w:sz w:val="20"/>
                <w:szCs w:val="20"/>
              </w:rPr>
              <w:t>Systémový administrátor</w:t>
            </w:r>
          </w:p>
        </w:tc>
        <w:tc>
          <w:tcPr>
            <w:tcW w:w="2149" w:type="pct"/>
            <w:vAlign w:val="center"/>
          </w:tcPr>
          <w:p w14:paraId="55C34CDC" w14:textId="159FD42A" w:rsidR="00A64302" w:rsidRPr="00E53E85" w:rsidRDefault="00A64302" w:rsidP="00A64302">
            <w:pPr>
              <w:keepNext/>
              <w:keepLines/>
              <w:spacing w:before="60" w:after="60"/>
              <w:jc w:val="center"/>
              <w:rPr>
                <w:rFonts w:cs="Arial"/>
                <w:sz w:val="20"/>
                <w:szCs w:val="20"/>
              </w:rPr>
            </w:pPr>
            <w:r w:rsidRPr="00EC08F3">
              <w:rPr>
                <w:rFonts w:cs="Arial"/>
                <w:sz w:val="20"/>
                <w:szCs w:val="20"/>
                <w:highlight w:val="yellow"/>
              </w:rPr>
              <w:t>[bude doplněno</w:t>
            </w:r>
            <w:r>
              <w:rPr>
                <w:rFonts w:cs="Arial"/>
                <w:sz w:val="20"/>
                <w:szCs w:val="20"/>
                <w:highlight w:val="yellow"/>
              </w:rPr>
              <w:t xml:space="preserve"> před podpisem smlouvy</w:t>
            </w:r>
            <w:r w:rsidRPr="00EC08F3">
              <w:rPr>
                <w:rFonts w:cs="Arial"/>
                <w:sz w:val="20"/>
                <w:szCs w:val="20"/>
                <w:highlight w:val="yellow"/>
              </w:rPr>
              <w:t>]</w:t>
            </w:r>
          </w:p>
        </w:tc>
      </w:tr>
      <w:tr w:rsidR="00A64302" w:rsidRPr="00E53E85" w14:paraId="66BC99F6" w14:textId="77777777" w:rsidTr="00A64302">
        <w:trPr>
          <w:trHeight w:val="588"/>
          <w:jc w:val="center"/>
        </w:trPr>
        <w:tc>
          <w:tcPr>
            <w:tcW w:w="560" w:type="pct"/>
            <w:vAlign w:val="center"/>
          </w:tcPr>
          <w:p w14:paraId="04A8DC97" w14:textId="77777777" w:rsidR="00A64302" w:rsidRPr="00E53E85" w:rsidRDefault="00A64302" w:rsidP="00A64302">
            <w:pPr>
              <w:pStyle w:val="Nadpis2"/>
              <w:keepLines/>
              <w:numPr>
                <w:ilvl w:val="0"/>
                <w:numId w:val="36"/>
              </w:numPr>
              <w:tabs>
                <w:tab w:val="left" w:pos="0"/>
                <w:tab w:val="num" w:pos="360"/>
              </w:tabs>
              <w:spacing w:before="60"/>
              <w:ind w:left="34" w:right="460" w:firstLine="0"/>
              <w:jc w:val="left"/>
              <w:rPr>
                <w:rFonts w:cs="Arial"/>
                <w:b/>
                <w:sz w:val="20"/>
              </w:rPr>
            </w:pPr>
          </w:p>
        </w:tc>
        <w:tc>
          <w:tcPr>
            <w:tcW w:w="2291" w:type="pct"/>
            <w:vAlign w:val="center"/>
          </w:tcPr>
          <w:p w14:paraId="5D233311" w14:textId="723F0FDB" w:rsidR="00A64302" w:rsidRPr="00E53E85" w:rsidRDefault="00A64302" w:rsidP="00A64302">
            <w:pPr>
              <w:keepNext/>
              <w:keepLines/>
              <w:spacing w:before="60" w:after="60"/>
              <w:rPr>
                <w:rFonts w:cs="Arial"/>
                <w:b/>
                <w:bCs/>
                <w:sz w:val="20"/>
                <w:szCs w:val="20"/>
              </w:rPr>
            </w:pPr>
            <w:r>
              <w:rPr>
                <w:rFonts w:cs="Arial"/>
                <w:b/>
                <w:bCs/>
                <w:sz w:val="20"/>
                <w:szCs w:val="20"/>
              </w:rPr>
              <w:t>Programátor</w:t>
            </w:r>
          </w:p>
        </w:tc>
        <w:tc>
          <w:tcPr>
            <w:tcW w:w="2149" w:type="pct"/>
            <w:vAlign w:val="center"/>
          </w:tcPr>
          <w:p w14:paraId="2A6B0571" w14:textId="48FC676D" w:rsidR="00A64302" w:rsidRPr="00E53E85" w:rsidRDefault="00A64302" w:rsidP="00A64302">
            <w:pPr>
              <w:keepNext/>
              <w:keepLines/>
              <w:spacing w:before="60" w:after="60"/>
              <w:jc w:val="center"/>
              <w:rPr>
                <w:rFonts w:cs="Arial"/>
                <w:sz w:val="20"/>
                <w:szCs w:val="20"/>
              </w:rPr>
            </w:pPr>
            <w:r w:rsidRPr="00EC08F3">
              <w:rPr>
                <w:rFonts w:cs="Arial"/>
                <w:sz w:val="20"/>
                <w:szCs w:val="20"/>
                <w:highlight w:val="yellow"/>
              </w:rPr>
              <w:t>[bude doplněno</w:t>
            </w:r>
            <w:r>
              <w:rPr>
                <w:rFonts w:cs="Arial"/>
                <w:sz w:val="20"/>
                <w:szCs w:val="20"/>
                <w:highlight w:val="yellow"/>
              </w:rPr>
              <w:t xml:space="preserve"> před podpisem smlouvy</w:t>
            </w:r>
            <w:r w:rsidRPr="00EC08F3">
              <w:rPr>
                <w:rFonts w:cs="Arial"/>
                <w:sz w:val="20"/>
                <w:szCs w:val="20"/>
                <w:highlight w:val="yellow"/>
              </w:rPr>
              <w:t>]</w:t>
            </w:r>
          </w:p>
        </w:tc>
      </w:tr>
      <w:tr w:rsidR="00A64302" w:rsidRPr="00E53E85" w14:paraId="43FF559B" w14:textId="77777777" w:rsidTr="00A64302">
        <w:trPr>
          <w:trHeight w:val="588"/>
          <w:jc w:val="center"/>
        </w:trPr>
        <w:tc>
          <w:tcPr>
            <w:tcW w:w="560" w:type="pct"/>
            <w:vAlign w:val="center"/>
          </w:tcPr>
          <w:p w14:paraId="077BF88E" w14:textId="77777777" w:rsidR="00A64302" w:rsidRPr="00E53E85" w:rsidRDefault="00A64302" w:rsidP="00A64302">
            <w:pPr>
              <w:pStyle w:val="Nadpis2"/>
              <w:keepLines/>
              <w:numPr>
                <w:ilvl w:val="0"/>
                <w:numId w:val="36"/>
              </w:numPr>
              <w:tabs>
                <w:tab w:val="left" w:pos="0"/>
                <w:tab w:val="num" w:pos="360"/>
              </w:tabs>
              <w:spacing w:before="60"/>
              <w:ind w:left="34" w:right="460" w:firstLine="0"/>
              <w:jc w:val="left"/>
              <w:rPr>
                <w:rFonts w:cs="Arial"/>
                <w:b/>
                <w:sz w:val="20"/>
              </w:rPr>
            </w:pPr>
          </w:p>
        </w:tc>
        <w:tc>
          <w:tcPr>
            <w:tcW w:w="2291" w:type="pct"/>
            <w:vAlign w:val="center"/>
          </w:tcPr>
          <w:p w14:paraId="1FA8E8D3" w14:textId="4843D294" w:rsidR="00A64302" w:rsidRPr="00A64302" w:rsidRDefault="00A64302" w:rsidP="00A64302">
            <w:pPr>
              <w:keepNext/>
              <w:keepLines/>
              <w:spacing w:before="60" w:after="60"/>
              <w:rPr>
                <w:rFonts w:cs="Arial"/>
                <w:b/>
                <w:bCs/>
                <w:sz w:val="20"/>
                <w:szCs w:val="20"/>
              </w:rPr>
            </w:pPr>
            <w:r w:rsidRPr="00A64302">
              <w:rPr>
                <w:rFonts w:cs="Arial"/>
                <w:b/>
                <w:bCs/>
                <w:sz w:val="20"/>
                <w:szCs w:val="20"/>
              </w:rPr>
              <w:t xml:space="preserve">Solution </w:t>
            </w:r>
            <w:r>
              <w:rPr>
                <w:rFonts w:cs="Arial"/>
                <w:b/>
                <w:bCs/>
                <w:sz w:val="20"/>
                <w:szCs w:val="20"/>
              </w:rPr>
              <w:t xml:space="preserve"> Architekt</w:t>
            </w:r>
          </w:p>
          <w:p w14:paraId="39FB10E4" w14:textId="135917CF" w:rsidR="00A64302" w:rsidRDefault="00A64302" w:rsidP="00A64302">
            <w:pPr>
              <w:keepNext/>
              <w:keepLines/>
              <w:spacing w:before="60" w:after="60"/>
              <w:rPr>
                <w:rFonts w:cs="Arial"/>
                <w:b/>
                <w:bCs/>
                <w:sz w:val="20"/>
                <w:szCs w:val="20"/>
              </w:rPr>
            </w:pPr>
          </w:p>
        </w:tc>
        <w:tc>
          <w:tcPr>
            <w:tcW w:w="2149" w:type="pct"/>
            <w:vAlign w:val="center"/>
          </w:tcPr>
          <w:p w14:paraId="6FC3C23B" w14:textId="3ED82968" w:rsidR="00A64302" w:rsidRPr="00EC08F3" w:rsidRDefault="00A64302" w:rsidP="00A64302">
            <w:pPr>
              <w:keepNext/>
              <w:keepLines/>
              <w:spacing w:before="60" w:after="60"/>
              <w:jc w:val="center"/>
              <w:rPr>
                <w:rFonts w:cs="Arial"/>
                <w:sz w:val="20"/>
                <w:szCs w:val="20"/>
                <w:highlight w:val="yellow"/>
              </w:rPr>
            </w:pPr>
            <w:r w:rsidRPr="00EC08F3">
              <w:rPr>
                <w:rFonts w:cs="Arial"/>
                <w:sz w:val="20"/>
                <w:szCs w:val="20"/>
                <w:highlight w:val="yellow"/>
              </w:rPr>
              <w:t>[bude doplněno</w:t>
            </w:r>
            <w:r>
              <w:rPr>
                <w:rFonts w:cs="Arial"/>
                <w:sz w:val="20"/>
                <w:szCs w:val="20"/>
                <w:highlight w:val="yellow"/>
              </w:rPr>
              <w:t xml:space="preserve"> před podpisem smlouvy</w:t>
            </w:r>
            <w:r w:rsidRPr="00EC08F3">
              <w:rPr>
                <w:rFonts w:cs="Arial"/>
                <w:sz w:val="20"/>
                <w:szCs w:val="20"/>
                <w:highlight w:val="yellow"/>
              </w:rPr>
              <w:t>]</w:t>
            </w:r>
          </w:p>
        </w:tc>
      </w:tr>
    </w:tbl>
    <w:p w14:paraId="1965E706" w14:textId="77777777" w:rsidR="00BC6EF9" w:rsidRPr="00B12288" w:rsidRDefault="00BC6EF9" w:rsidP="00BC6EF9">
      <w:pPr>
        <w:suppressAutoHyphens w:val="0"/>
        <w:spacing w:after="160" w:line="259" w:lineRule="auto"/>
      </w:pPr>
    </w:p>
    <w:sectPr w:rsidR="00BC6EF9" w:rsidRPr="00B12288" w:rsidSect="00FE646B">
      <w:headerReference w:type="default" r:id="rId12"/>
      <w:footerReference w:type="even" r:id="rId13"/>
      <w:footerReference w:type="default" r:id="rId14"/>
      <w:footerReference w:type="first" r:id="rId15"/>
      <w:pgSz w:w="11906" w:h="16838" w:code="9"/>
      <w:pgMar w:top="1418" w:right="1134" w:bottom="1276" w:left="1276"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87D8" w14:textId="77777777" w:rsidR="00FE1ED5" w:rsidRDefault="00FE1ED5" w:rsidP="008221A4">
      <w:r>
        <w:separator/>
      </w:r>
    </w:p>
  </w:endnote>
  <w:endnote w:type="continuationSeparator" w:id="0">
    <w:p w14:paraId="2B60192E" w14:textId="77777777" w:rsidR="00FE1ED5" w:rsidRDefault="00FE1ED5" w:rsidP="008221A4">
      <w:r>
        <w:continuationSeparator/>
      </w:r>
    </w:p>
  </w:endnote>
  <w:endnote w:type="continuationNotice" w:id="1">
    <w:p w14:paraId="07733983" w14:textId="77777777" w:rsidR="00FE1ED5" w:rsidRDefault="00FE1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Optimum">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00"/>
    <w:family w:val="auto"/>
    <w:pitch w:val="variable"/>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2795" w14:textId="2F1CBAA9" w:rsidR="00FE1ED5" w:rsidRPr="00AB1482" w:rsidRDefault="00FE1ED5" w:rsidP="00CF33B9">
    <w:pPr>
      <w:pStyle w:val="Zpat"/>
      <w:spacing w:before="120"/>
      <w:jc w:val="right"/>
      <w:rPr>
        <w:rFonts w:ascii="Segoe UI" w:hAnsi="Segoe UI" w:cs="Segoe UI"/>
      </w:rPr>
    </w:pPr>
    <w:r w:rsidRPr="00AB1482">
      <w:rPr>
        <w:rFonts w:ascii="Segoe UI" w:hAnsi="Segoe UI" w:cs="Segoe UI"/>
      </w:rPr>
      <w:fldChar w:fldCharType="begin"/>
    </w:r>
    <w:r w:rsidRPr="00AB1482">
      <w:rPr>
        <w:rFonts w:ascii="Segoe UI" w:hAnsi="Segoe UI" w:cs="Segoe UI"/>
      </w:rPr>
      <w:instrText xml:space="preserve"> PAGE   \* MERGEFORMAT </w:instrText>
    </w:r>
    <w:r w:rsidRPr="00AB1482">
      <w:rPr>
        <w:rFonts w:ascii="Segoe UI" w:hAnsi="Segoe UI" w:cs="Segoe UI"/>
      </w:rPr>
      <w:fldChar w:fldCharType="separate"/>
    </w:r>
    <w:r w:rsidR="003B0F39">
      <w:rPr>
        <w:rFonts w:ascii="Segoe UI" w:hAnsi="Segoe UI" w:cs="Segoe UI"/>
        <w:noProof/>
      </w:rPr>
      <w:t>1</w:t>
    </w:r>
    <w:r w:rsidRPr="00AB1482">
      <w:rPr>
        <w:rFonts w:ascii="Segoe UI" w:hAnsi="Segoe UI" w:cs="Segoe UI"/>
        <w:noProof/>
      </w:rPr>
      <w:fldChar w:fldCharType="end"/>
    </w:r>
  </w:p>
  <w:p w14:paraId="75BA8D91" w14:textId="77777777" w:rsidR="00FE1ED5" w:rsidRDefault="00FE1ED5" w:rsidP="00CF33B9">
    <w:pPr>
      <w:pStyle w:val="Zhlav"/>
      <w:ind w:hanging="284"/>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319889841"/>
      <w:docPartObj>
        <w:docPartGallery w:val="Page Numbers (Bottom of Page)"/>
        <w:docPartUnique/>
      </w:docPartObj>
    </w:sdtPr>
    <w:sdtEndPr>
      <w:rPr>
        <w:rStyle w:val="slostrnky"/>
      </w:rPr>
    </w:sdtEndPr>
    <w:sdtContent>
      <w:p w14:paraId="4E86C03D" w14:textId="1C86B26E" w:rsidR="00FE1ED5" w:rsidRDefault="00FE1ED5" w:rsidP="00A74C5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8420C40" w14:textId="77777777" w:rsidR="00FE1ED5" w:rsidRDefault="00FE1ED5" w:rsidP="003B614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563449376"/>
      <w:docPartObj>
        <w:docPartGallery w:val="Page Numbers (Bottom of Page)"/>
        <w:docPartUnique/>
      </w:docPartObj>
    </w:sdtPr>
    <w:sdtEndPr>
      <w:rPr>
        <w:rStyle w:val="slostrnky"/>
      </w:rPr>
    </w:sdtEndPr>
    <w:sdtContent>
      <w:p w14:paraId="732CB6F7" w14:textId="564C4886" w:rsidR="00FE1ED5" w:rsidRDefault="00FE1ED5" w:rsidP="00A74C5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3B0F39">
          <w:rPr>
            <w:rStyle w:val="slostrnky"/>
            <w:noProof/>
          </w:rPr>
          <w:t>17</w:t>
        </w:r>
        <w:r>
          <w:rPr>
            <w:rStyle w:val="slostrnky"/>
          </w:rPr>
          <w:fldChar w:fldCharType="end"/>
        </w:r>
      </w:p>
    </w:sdtContent>
  </w:sdt>
  <w:p w14:paraId="62BAD295" w14:textId="77777777" w:rsidR="00FE1ED5" w:rsidRPr="003B614C" w:rsidRDefault="00FE1ED5" w:rsidP="003B614C">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1256484196"/>
      <w:docPartObj>
        <w:docPartGallery w:val="Page Numbers (Bottom of Page)"/>
        <w:docPartUnique/>
      </w:docPartObj>
    </w:sdtPr>
    <w:sdtEndPr>
      <w:rPr>
        <w:rStyle w:val="slostrnky"/>
      </w:rPr>
    </w:sdtEndPr>
    <w:sdtContent>
      <w:p w14:paraId="5D4BC01C" w14:textId="0ADB4398" w:rsidR="00FE1ED5" w:rsidRDefault="00FE1ED5" w:rsidP="00A74C5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7993CA41" w14:textId="77777777" w:rsidR="00FE1ED5" w:rsidRPr="003B614C" w:rsidRDefault="00FE1ED5" w:rsidP="003B614C">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323B1" w14:textId="77777777" w:rsidR="00FE1ED5" w:rsidRDefault="00FE1ED5" w:rsidP="008221A4">
      <w:r>
        <w:separator/>
      </w:r>
    </w:p>
  </w:footnote>
  <w:footnote w:type="continuationSeparator" w:id="0">
    <w:p w14:paraId="6D560199" w14:textId="77777777" w:rsidR="00FE1ED5" w:rsidRDefault="00FE1ED5" w:rsidP="008221A4">
      <w:r>
        <w:continuationSeparator/>
      </w:r>
    </w:p>
  </w:footnote>
  <w:footnote w:type="continuationNotice" w:id="1">
    <w:p w14:paraId="6122E45A" w14:textId="77777777" w:rsidR="00FE1ED5" w:rsidRDefault="00FE1E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4F40" w14:textId="77777777" w:rsidR="00FE1ED5" w:rsidRDefault="00FE1ED5" w:rsidP="009A299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23C9E28"/>
    <w:lvl w:ilvl="0">
      <w:start w:val="1"/>
      <w:numFmt w:val="decimal"/>
      <w:pStyle w:val="Nadpis2"/>
      <w:lvlText w:val="%1."/>
      <w:lvlJc w:val="left"/>
      <w:pPr>
        <w:tabs>
          <w:tab w:val="num" w:pos="432"/>
        </w:tabs>
        <w:ind w:left="432" w:hanging="432"/>
      </w:pPr>
      <w:rPr>
        <w:rFonts w:hint="default"/>
        <w:b w:val="0"/>
        <w:bCs/>
      </w:rPr>
    </w:lvl>
    <w:lvl w:ilvl="1">
      <w:start w:val="1"/>
      <w:numFmt w:val="decimal"/>
      <w:pStyle w:val="Nadpis4"/>
      <w:lvlText w:val="%1.%2"/>
      <w:lvlJc w:val="left"/>
      <w:pPr>
        <w:tabs>
          <w:tab w:val="num" w:pos="964"/>
        </w:tabs>
        <w:ind w:left="9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7D3B88"/>
    <w:multiLevelType w:val="hybridMultilevel"/>
    <w:tmpl w:val="46C8F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7A6AA6"/>
    <w:multiLevelType w:val="multilevel"/>
    <w:tmpl w:val="1C707634"/>
    <w:lvl w:ilvl="0">
      <w:start w:val="6"/>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lowerLetter"/>
      <w:pStyle w:val="Podnadpis"/>
      <w:lvlText w:val="%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20727B20"/>
    <w:multiLevelType w:val="hybridMultilevel"/>
    <w:tmpl w:val="856642A4"/>
    <w:lvl w:ilvl="0" w:tplc="04050017">
      <w:start w:val="1"/>
      <w:numFmt w:val="lowerLetter"/>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 w15:restartNumberingAfterBreak="0">
    <w:nsid w:val="2199354C"/>
    <w:multiLevelType w:val="hybridMultilevel"/>
    <w:tmpl w:val="01F80216"/>
    <w:lvl w:ilvl="0" w:tplc="A5C89C26">
      <w:start w:val="1"/>
      <w:numFmt w:val="bullet"/>
      <w:lvlText w:val=""/>
      <w:lvlJc w:val="center"/>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54E8A"/>
    <w:multiLevelType w:val="hybridMultilevel"/>
    <w:tmpl w:val="62DE7176"/>
    <w:lvl w:ilvl="0" w:tplc="51C09E4C">
      <w:start w:val="1"/>
      <w:numFmt w:val="bullet"/>
      <w:pStyle w:val="3odrky"/>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 w15:restartNumberingAfterBreak="0">
    <w:nsid w:val="24662096"/>
    <w:multiLevelType w:val="multilevel"/>
    <w:tmpl w:val="C5D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C5933"/>
    <w:multiLevelType w:val="multilevel"/>
    <w:tmpl w:val="6296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066D4C"/>
    <w:multiLevelType w:val="hybridMultilevel"/>
    <w:tmpl w:val="B9C69598"/>
    <w:lvl w:ilvl="0" w:tplc="959C10F8">
      <w:start w:val="1"/>
      <w:numFmt w:val="lowerLetter"/>
      <w:lvlText w:val="%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1314D5"/>
    <w:multiLevelType w:val="hybridMultilevel"/>
    <w:tmpl w:val="C10C80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CD90C40"/>
    <w:multiLevelType w:val="hybridMultilevel"/>
    <w:tmpl w:val="457896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0E0C55"/>
    <w:multiLevelType w:val="multilevel"/>
    <w:tmpl w:val="815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8C5457"/>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C33E3"/>
    <w:multiLevelType w:val="hybridMultilevel"/>
    <w:tmpl w:val="A5AC512E"/>
    <w:lvl w:ilvl="0" w:tplc="DC80D23A">
      <w:start w:val="1"/>
      <w:numFmt w:val="lowerLetter"/>
      <w:lvlText w:val="%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455EB"/>
    <w:multiLevelType w:val="hybridMultilevel"/>
    <w:tmpl w:val="C9D4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9E61EB"/>
    <w:multiLevelType w:val="hybridMultilevel"/>
    <w:tmpl w:val="A0C6407C"/>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8" w15:restartNumberingAfterBreak="0">
    <w:nsid w:val="470C626C"/>
    <w:multiLevelType w:val="multilevel"/>
    <w:tmpl w:val="463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54706"/>
    <w:multiLevelType w:val="hybridMultilevel"/>
    <w:tmpl w:val="B05098E2"/>
    <w:lvl w:ilvl="0" w:tplc="08DC1F7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2A0168"/>
    <w:multiLevelType w:val="hybridMultilevel"/>
    <w:tmpl w:val="57B667B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A110CF"/>
    <w:multiLevelType w:val="hybridMultilevel"/>
    <w:tmpl w:val="3E247FDA"/>
    <w:lvl w:ilvl="0" w:tplc="34D65E72">
      <w:start w:val="1"/>
      <w:numFmt w:val="decimal"/>
      <w:lvlText w:val="%1."/>
      <w:lvlJc w:val="left"/>
      <w:pPr>
        <w:ind w:left="644"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50BA445E"/>
    <w:multiLevelType w:val="hybridMultilevel"/>
    <w:tmpl w:val="CB96CAB2"/>
    <w:lvl w:ilvl="0" w:tplc="0302D8D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FE5444"/>
    <w:multiLevelType w:val="multilevel"/>
    <w:tmpl w:val="46660E00"/>
    <w:lvl w:ilvl="0">
      <w:start w:val="1"/>
      <w:numFmt w:val="decimal"/>
      <w:pStyle w:val="EISlnek"/>
      <w:suff w:val="nothing"/>
      <w:lvlText w:val="Čl. %1"/>
      <w:lvlJc w:val="left"/>
      <w:pPr>
        <w:ind w:left="4679"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ISodstavec"/>
      <w:lvlText w:val="%1.%2"/>
      <w:lvlJc w:val="left"/>
      <w:pPr>
        <w:tabs>
          <w:tab w:val="num" w:pos="737"/>
        </w:tabs>
        <w:ind w:left="737" w:hanging="737"/>
      </w:pPr>
      <w:rPr>
        <w:rFonts w:hint="default"/>
        <w:b w:val="0"/>
      </w:rPr>
    </w:lvl>
    <w:lvl w:ilvl="2">
      <w:start w:val="1"/>
      <w:numFmt w:val="lowerLetter"/>
      <w:lvlText w:val="%3)"/>
      <w:lvlJc w:val="left"/>
      <w:pPr>
        <w:tabs>
          <w:tab w:val="num" w:pos="1134"/>
        </w:tabs>
        <w:ind w:left="1134" w:hanging="397"/>
      </w:pPr>
      <w:rPr>
        <w:rFonts w:hint="default"/>
      </w:rPr>
    </w:lvl>
    <w:lvl w:ilvl="3">
      <w:start w:val="1"/>
      <w:numFmt w:val="bullet"/>
      <w:lvlText w:val=""/>
      <w:lvlJc w:val="left"/>
      <w:pPr>
        <w:tabs>
          <w:tab w:val="num" w:pos="1531"/>
        </w:tabs>
        <w:ind w:left="1531" w:hanging="397"/>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ED49DD"/>
    <w:multiLevelType w:val="hybridMultilevel"/>
    <w:tmpl w:val="CD9EA2D6"/>
    <w:lvl w:ilvl="0" w:tplc="4656AA02">
      <w:start w:val="1"/>
      <w:numFmt w:val="lowerLetter"/>
      <w:lvlText w:val="%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4849D3"/>
    <w:multiLevelType w:val="hybridMultilevel"/>
    <w:tmpl w:val="B9C69598"/>
    <w:lvl w:ilvl="0" w:tplc="959C10F8">
      <w:start w:val="1"/>
      <w:numFmt w:val="lowerLetter"/>
      <w:lvlText w:val="%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063A7A"/>
    <w:multiLevelType w:val="multilevel"/>
    <w:tmpl w:val="519405A4"/>
    <w:lvl w:ilvl="0">
      <w:start w:val="1"/>
      <w:numFmt w:val="lowerLetter"/>
      <w:lvlText w:val="%1)"/>
      <w:lvlJc w:val="left"/>
      <w:pPr>
        <w:tabs>
          <w:tab w:val="num" w:pos="864"/>
        </w:tabs>
        <w:ind w:left="864" w:hanging="432"/>
      </w:pPr>
      <w:rPr>
        <w:rFonts w:hint="default"/>
        <w:b w:val="0"/>
        <w:bCs/>
      </w:rPr>
    </w:lvl>
    <w:lvl w:ilvl="1">
      <w:start w:val="1"/>
      <w:numFmt w:val="decimal"/>
      <w:lvlText w:val="%1.%2"/>
      <w:lvlJc w:val="left"/>
      <w:pPr>
        <w:tabs>
          <w:tab w:val="num" w:pos="1396"/>
        </w:tabs>
        <w:ind w:left="1396"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7" w15:restartNumberingAfterBreak="0">
    <w:nsid w:val="654027E4"/>
    <w:multiLevelType w:val="hybridMultilevel"/>
    <w:tmpl w:val="2D28CFF4"/>
    <w:lvl w:ilvl="0" w:tplc="387AEEDC">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6A411EC6"/>
    <w:multiLevelType w:val="hybridMultilevel"/>
    <w:tmpl w:val="EA86B3DA"/>
    <w:lvl w:ilvl="0" w:tplc="9AC052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B7D61D2"/>
    <w:multiLevelType w:val="hybridMultilevel"/>
    <w:tmpl w:val="01C8BD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9A2F49"/>
    <w:multiLevelType w:val="hybridMultilevel"/>
    <w:tmpl w:val="EB38761C"/>
    <w:lvl w:ilvl="0" w:tplc="08DC1F7E">
      <w:start w:val="1"/>
      <w:numFmt w:val="bullet"/>
      <w:lvlText w:val="-"/>
      <w:lvlJc w:val="left"/>
      <w:pPr>
        <w:ind w:left="1440" w:hanging="360"/>
      </w:pPr>
      <w:rPr>
        <w:rFonts w:ascii="Arial" w:eastAsia="Times New Roman"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DC3116C"/>
    <w:multiLevelType w:val="hybridMultilevel"/>
    <w:tmpl w:val="1D0839B2"/>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2" w15:restartNumberingAfterBreak="0">
    <w:nsid w:val="71DD0365"/>
    <w:multiLevelType w:val="hybridMultilevel"/>
    <w:tmpl w:val="FE2EC17E"/>
    <w:lvl w:ilvl="0" w:tplc="A260C610">
      <w:start w:val="1"/>
      <w:numFmt w:val="lowerLetter"/>
      <w:pStyle w:val="3odrkypsmena"/>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9A4A046">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23C32D6"/>
    <w:multiLevelType w:val="multilevel"/>
    <w:tmpl w:val="8872EEC8"/>
    <w:styleLink w:val="Styl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1C67DD"/>
    <w:multiLevelType w:val="hybridMultilevel"/>
    <w:tmpl w:val="0B028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abstractNum w:abstractNumId="36" w15:restartNumberingAfterBreak="0">
    <w:nsid w:val="7F762DF2"/>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5"/>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3"/>
  </w:num>
  <w:num w:numId="17">
    <w:abstractNumId w:val="2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3"/>
  </w:num>
  <w:num w:numId="21">
    <w:abstractNumId w:val="28"/>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8"/>
  </w:num>
  <w:num w:numId="26">
    <w:abstractNumId w:val="19"/>
  </w:num>
  <w:num w:numId="27">
    <w:abstractNumId w:val="30"/>
  </w:num>
  <w:num w:numId="28">
    <w:abstractNumId w:val="4"/>
  </w:num>
  <w:num w:numId="29">
    <w:abstractNumId w:val="29"/>
  </w:num>
  <w:num w:numId="30">
    <w:abstractNumId w:val="14"/>
  </w:num>
  <w:num w:numId="31">
    <w:abstractNumId w:val="7"/>
  </w:num>
  <w:num w:numId="32">
    <w:abstractNumId w:val="18"/>
  </w:num>
  <w:num w:numId="33">
    <w:abstractNumId w:val="13"/>
  </w:num>
  <w:num w:numId="34">
    <w:abstractNumId w:val="6"/>
  </w:num>
  <w:num w:numId="35">
    <w:abstractNumId w:val="12"/>
  </w:num>
  <w:num w:numId="36">
    <w:abstractNumId w:val="21"/>
  </w:num>
  <w:num w:numId="37">
    <w:abstractNumId w:val="0"/>
  </w:num>
  <w:num w:numId="38">
    <w:abstractNumId w:val="31"/>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
  </w:num>
  <w:num w:numId="42">
    <w:abstractNumId w:val="17"/>
  </w:num>
  <w:num w:numId="43">
    <w:abstractNumId w:val="11"/>
  </w:num>
  <w:num w:numId="44">
    <w:abstractNumId w:val="1"/>
  </w:num>
  <w:num w:numId="45">
    <w:abstractNumId w:val="20"/>
  </w:num>
  <w:num w:numId="46">
    <w:abstractNumId w:val="16"/>
  </w:num>
  <w:num w:numId="47">
    <w:abstractNumId w:val="34"/>
  </w:num>
  <w:num w:numId="4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92"/>
    <w:rsid w:val="00001138"/>
    <w:rsid w:val="00004A69"/>
    <w:rsid w:val="00004C56"/>
    <w:rsid w:val="0000716F"/>
    <w:rsid w:val="00012502"/>
    <w:rsid w:val="00013162"/>
    <w:rsid w:val="000139A0"/>
    <w:rsid w:val="00014210"/>
    <w:rsid w:val="00016C97"/>
    <w:rsid w:val="00017826"/>
    <w:rsid w:val="000179CA"/>
    <w:rsid w:val="000204F9"/>
    <w:rsid w:val="00020503"/>
    <w:rsid w:val="00020E44"/>
    <w:rsid w:val="00021D56"/>
    <w:rsid w:val="000240D4"/>
    <w:rsid w:val="0002494C"/>
    <w:rsid w:val="00025691"/>
    <w:rsid w:val="00026E17"/>
    <w:rsid w:val="0003071A"/>
    <w:rsid w:val="00030EF3"/>
    <w:rsid w:val="00031DC7"/>
    <w:rsid w:val="00033AEE"/>
    <w:rsid w:val="00033FBB"/>
    <w:rsid w:val="0003457E"/>
    <w:rsid w:val="0003625A"/>
    <w:rsid w:val="00036E8D"/>
    <w:rsid w:val="000370E3"/>
    <w:rsid w:val="00043338"/>
    <w:rsid w:val="00043BDB"/>
    <w:rsid w:val="000445D0"/>
    <w:rsid w:val="00045558"/>
    <w:rsid w:val="00054161"/>
    <w:rsid w:val="000546A7"/>
    <w:rsid w:val="00055CD8"/>
    <w:rsid w:val="00060CEB"/>
    <w:rsid w:val="0006126E"/>
    <w:rsid w:val="0006267A"/>
    <w:rsid w:val="000644B1"/>
    <w:rsid w:val="000674C5"/>
    <w:rsid w:val="000679DE"/>
    <w:rsid w:val="000740AF"/>
    <w:rsid w:val="000743BA"/>
    <w:rsid w:val="00074818"/>
    <w:rsid w:val="0007489F"/>
    <w:rsid w:val="0007717E"/>
    <w:rsid w:val="00077253"/>
    <w:rsid w:val="00077816"/>
    <w:rsid w:val="0008063E"/>
    <w:rsid w:val="000806EF"/>
    <w:rsid w:val="0008098E"/>
    <w:rsid w:val="00081360"/>
    <w:rsid w:val="00081F31"/>
    <w:rsid w:val="000827E3"/>
    <w:rsid w:val="00087FF8"/>
    <w:rsid w:val="00092DF6"/>
    <w:rsid w:val="000949E0"/>
    <w:rsid w:val="00095889"/>
    <w:rsid w:val="0009668D"/>
    <w:rsid w:val="00097EDE"/>
    <w:rsid w:val="000A05B0"/>
    <w:rsid w:val="000A0FD0"/>
    <w:rsid w:val="000A157C"/>
    <w:rsid w:val="000A48C8"/>
    <w:rsid w:val="000A5A76"/>
    <w:rsid w:val="000A633D"/>
    <w:rsid w:val="000A77EE"/>
    <w:rsid w:val="000B24BD"/>
    <w:rsid w:val="000B2E4C"/>
    <w:rsid w:val="000B4136"/>
    <w:rsid w:val="000B541A"/>
    <w:rsid w:val="000B58E9"/>
    <w:rsid w:val="000B5A43"/>
    <w:rsid w:val="000C21B0"/>
    <w:rsid w:val="000C2B55"/>
    <w:rsid w:val="000C381D"/>
    <w:rsid w:val="000C3B53"/>
    <w:rsid w:val="000C4C85"/>
    <w:rsid w:val="000C53BF"/>
    <w:rsid w:val="000C601B"/>
    <w:rsid w:val="000C7DAE"/>
    <w:rsid w:val="000D22B3"/>
    <w:rsid w:val="000D3207"/>
    <w:rsid w:val="000D35E0"/>
    <w:rsid w:val="000D397A"/>
    <w:rsid w:val="000D56B7"/>
    <w:rsid w:val="000D57C7"/>
    <w:rsid w:val="000D663D"/>
    <w:rsid w:val="000D6C5D"/>
    <w:rsid w:val="000D760A"/>
    <w:rsid w:val="000D7962"/>
    <w:rsid w:val="000E064D"/>
    <w:rsid w:val="000E3946"/>
    <w:rsid w:val="000E3A49"/>
    <w:rsid w:val="000E4A9B"/>
    <w:rsid w:val="000E4DAF"/>
    <w:rsid w:val="000E5606"/>
    <w:rsid w:val="000E6288"/>
    <w:rsid w:val="000F00D6"/>
    <w:rsid w:val="000F34E7"/>
    <w:rsid w:val="000F39DD"/>
    <w:rsid w:val="000F3C07"/>
    <w:rsid w:val="000F4682"/>
    <w:rsid w:val="000F4E51"/>
    <w:rsid w:val="000F578D"/>
    <w:rsid w:val="000F6DB9"/>
    <w:rsid w:val="000F6F95"/>
    <w:rsid w:val="00101F77"/>
    <w:rsid w:val="0010509B"/>
    <w:rsid w:val="00107225"/>
    <w:rsid w:val="0011205E"/>
    <w:rsid w:val="00112B22"/>
    <w:rsid w:val="001133A0"/>
    <w:rsid w:val="00115052"/>
    <w:rsid w:val="00115FE3"/>
    <w:rsid w:val="00120095"/>
    <w:rsid w:val="0012078C"/>
    <w:rsid w:val="001227FF"/>
    <w:rsid w:val="00122875"/>
    <w:rsid w:val="00123AA9"/>
    <w:rsid w:val="0012638B"/>
    <w:rsid w:val="00126E28"/>
    <w:rsid w:val="00132773"/>
    <w:rsid w:val="00132D63"/>
    <w:rsid w:val="00133FB4"/>
    <w:rsid w:val="00136C6C"/>
    <w:rsid w:val="00142DC1"/>
    <w:rsid w:val="001450AD"/>
    <w:rsid w:val="00145215"/>
    <w:rsid w:val="00145B55"/>
    <w:rsid w:val="00145F4B"/>
    <w:rsid w:val="001474A2"/>
    <w:rsid w:val="00147A27"/>
    <w:rsid w:val="001513D4"/>
    <w:rsid w:val="001514BA"/>
    <w:rsid w:val="0015215F"/>
    <w:rsid w:val="00152C99"/>
    <w:rsid w:val="00154060"/>
    <w:rsid w:val="001576F6"/>
    <w:rsid w:val="001612D6"/>
    <w:rsid w:val="00161D66"/>
    <w:rsid w:val="00162767"/>
    <w:rsid w:val="00163303"/>
    <w:rsid w:val="00163374"/>
    <w:rsid w:val="00165091"/>
    <w:rsid w:val="00165DA4"/>
    <w:rsid w:val="00166738"/>
    <w:rsid w:val="00167068"/>
    <w:rsid w:val="001703A4"/>
    <w:rsid w:val="0017072C"/>
    <w:rsid w:val="00170FA2"/>
    <w:rsid w:val="0017349D"/>
    <w:rsid w:val="0017351A"/>
    <w:rsid w:val="00174A11"/>
    <w:rsid w:val="00175CB2"/>
    <w:rsid w:val="00180016"/>
    <w:rsid w:val="00180F07"/>
    <w:rsid w:val="00182CF5"/>
    <w:rsid w:val="001836F9"/>
    <w:rsid w:val="0018664D"/>
    <w:rsid w:val="00187108"/>
    <w:rsid w:val="00190A43"/>
    <w:rsid w:val="001926F8"/>
    <w:rsid w:val="001928AC"/>
    <w:rsid w:val="0019301B"/>
    <w:rsid w:val="00193BC6"/>
    <w:rsid w:val="00193D96"/>
    <w:rsid w:val="00195525"/>
    <w:rsid w:val="001978EF"/>
    <w:rsid w:val="001A1A31"/>
    <w:rsid w:val="001A2156"/>
    <w:rsid w:val="001A25EE"/>
    <w:rsid w:val="001A3ABC"/>
    <w:rsid w:val="001A4302"/>
    <w:rsid w:val="001A5151"/>
    <w:rsid w:val="001A5370"/>
    <w:rsid w:val="001A6BA8"/>
    <w:rsid w:val="001A7C8B"/>
    <w:rsid w:val="001B07AA"/>
    <w:rsid w:val="001B0E63"/>
    <w:rsid w:val="001B1E42"/>
    <w:rsid w:val="001B2FB2"/>
    <w:rsid w:val="001B36B3"/>
    <w:rsid w:val="001B3872"/>
    <w:rsid w:val="001B39B1"/>
    <w:rsid w:val="001B7A65"/>
    <w:rsid w:val="001C2110"/>
    <w:rsid w:val="001C4913"/>
    <w:rsid w:val="001C5443"/>
    <w:rsid w:val="001C7647"/>
    <w:rsid w:val="001D03A2"/>
    <w:rsid w:val="001D0F7E"/>
    <w:rsid w:val="001D22A2"/>
    <w:rsid w:val="001D261C"/>
    <w:rsid w:val="001D26CF"/>
    <w:rsid w:val="001D31C2"/>
    <w:rsid w:val="001D3A11"/>
    <w:rsid w:val="001D3D39"/>
    <w:rsid w:val="001D548D"/>
    <w:rsid w:val="001D5E72"/>
    <w:rsid w:val="001D6AD2"/>
    <w:rsid w:val="001D73A4"/>
    <w:rsid w:val="001E0AD9"/>
    <w:rsid w:val="001E1AE2"/>
    <w:rsid w:val="001E5F4A"/>
    <w:rsid w:val="001E6F24"/>
    <w:rsid w:val="001F0A83"/>
    <w:rsid w:val="001F18D9"/>
    <w:rsid w:val="001F1DB9"/>
    <w:rsid w:val="001F2EA2"/>
    <w:rsid w:val="001F35F5"/>
    <w:rsid w:val="001F4C94"/>
    <w:rsid w:val="001F77A3"/>
    <w:rsid w:val="0020327B"/>
    <w:rsid w:val="0020522A"/>
    <w:rsid w:val="00205AEA"/>
    <w:rsid w:val="002060BA"/>
    <w:rsid w:val="00206495"/>
    <w:rsid w:val="00206A0F"/>
    <w:rsid w:val="00207AA7"/>
    <w:rsid w:val="00207B04"/>
    <w:rsid w:val="00207E51"/>
    <w:rsid w:val="00211834"/>
    <w:rsid w:val="00211E09"/>
    <w:rsid w:val="0021201C"/>
    <w:rsid w:val="00213407"/>
    <w:rsid w:val="002136DA"/>
    <w:rsid w:val="002142F6"/>
    <w:rsid w:val="00214B8A"/>
    <w:rsid w:val="002173E8"/>
    <w:rsid w:val="002208FB"/>
    <w:rsid w:val="002218E8"/>
    <w:rsid w:val="002224CC"/>
    <w:rsid w:val="0022422F"/>
    <w:rsid w:val="00224B73"/>
    <w:rsid w:val="00225CB9"/>
    <w:rsid w:val="002265B8"/>
    <w:rsid w:val="002313E7"/>
    <w:rsid w:val="00231871"/>
    <w:rsid w:val="00234762"/>
    <w:rsid w:val="002355A1"/>
    <w:rsid w:val="002407F0"/>
    <w:rsid w:val="002410FD"/>
    <w:rsid w:val="00242666"/>
    <w:rsid w:val="00246351"/>
    <w:rsid w:val="00246375"/>
    <w:rsid w:val="00246F01"/>
    <w:rsid w:val="002471EF"/>
    <w:rsid w:val="00247880"/>
    <w:rsid w:val="00247C56"/>
    <w:rsid w:val="002509D9"/>
    <w:rsid w:val="002513A9"/>
    <w:rsid w:val="002513D5"/>
    <w:rsid w:val="002531BC"/>
    <w:rsid w:val="002533EE"/>
    <w:rsid w:val="00253684"/>
    <w:rsid w:val="00253A99"/>
    <w:rsid w:val="00253C18"/>
    <w:rsid w:val="00254792"/>
    <w:rsid w:val="00254A14"/>
    <w:rsid w:val="00255028"/>
    <w:rsid w:val="00255902"/>
    <w:rsid w:val="0025630B"/>
    <w:rsid w:val="0025753E"/>
    <w:rsid w:val="002612F9"/>
    <w:rsid w:val="0026175D"/>
    <w:rsid w:val="0026243A"/>
    <w:rsid w:val="0026274D"/>
    <w:rsid w:val="0026397F"/>
    <w:rsid w:val="00265992"/>
    <w:rsid w:val="002672ED"/>
    <w:rsid w:val="00270600"/>
    <w:rsid w:val="0027145C"/>
    <w:rsid w:val="00271E69"/>
    <w:rsid w:val="00276AB2"/>
    <w:rsid w:val="00277C08"/>
    <w:rsid w:val="002819D2"/>
    <w:rsid w:val="00282266"/>
    <w:rsid w:val="00283BE8"/>
    <w:rsid w:val="00283EBC"/>
    <w:rsid w:val="00283EC4"/>
    <w:rsid w:val="00285825"/>
    <w:rsid w:val="00285F73"/>
    <w:rsid w:val="00290043"/>
    <w:rsid w:val="00290128"/>
    <w:rsid w:val="00291A1E"/>
    <w:rsid w:val="002922EC"/>
    <w:rsid w:val="00292DA5"/>
    <w:rsid w:val="0029395D"/>
    <w:rsid w:val="00294B4D"/>
    <w:rsid w:val="00295597"/>
    <w:rsid w:val="00297B33"/>
    <w:rsid w:val="002A130B"/>
    <w:rsid w:val="002A4D60"/>
    <w:rsid w:val="002A6B0D"/>
    <w:rsid w:val="002A6BE3"/>
    <w:rsid w:val="002A79A4"/>
    <w:rsid w:val="002A7CE2"/>
    <w:rsid w:val="002B1EC0"/>
    <w:rsid w:val="002B2BAF"/>
    <w:rsid w:val="002B3218"/>
    <w:rsid w:val="002B39E4"/>
    <w:rsid w:val="002B46A0"/>
    <w:rsid w:val="002B6B56"/>
    <w:rsid w:val="002C06F9"/>
    <w:rsid w:val="002C0909"/>
    <w:rsid w:val="002C108C"/>
    <w:rsid w:val="002C1432"/>
    <w:rsid w:val="002C1A71"/>
    <w:rsid w:val="002C4709"/>
    <w:rsid w:val="002D0AC2"/>
    <w:rsid w:val="002D0C3A"/>
    <w:rsid w:val="002D2633"/>
    <w:rsid w:val="002D2F45"/>
    <w:rsid w:val="002D3B5F"/>
    <w:rsid w:val="002D52E6"/>
    <w:rsid w:val="002D59AE"/>
    <w:rsid w:val="002E11CC"/>
    <w:rsid w:val="002E578A"/>
    <w:rsid w:val="002E5C8C"/>
    <w:rsid w:val="002E7890"/>
    <w:rsid w:val="002E7903"/>
    <w:rsid w:val="002F000F"/>
    <w:rsid w:val="002F097D"/>
    <w:rsid w:val="002F0A29"/>
    <w:rsid w:val="002F0FED"/>
    <w:rsid w:val="002F265C"/>
    <w:rsid w:val="002F2EE8"/>
    <w:rsid w:val="002F4FFE"/>
    <w:rsid w:val="002F6E75"/>
    <w:rsid w:val="002F7294"/>
    <w:rsid w:val="00300832"/>
    <w:rsid w:val="003011BD"/>
    <w:rsid w:val="003035B5"/>
    <w:rsid w:val="00303A8B"/>
    <w:rsid w:val="00303CFF"/>
    <w:rsid w:val="00303F22"/>
    <w:rsid w:val="00306E6B"/>
    <w:rsid w:val="00310589"/>
    <w:rsid w:val="00311771"/>
    <w:rsid w:val="00311DEE"/>
    <w:rsid w:val="0031469F"/>
    <w:rsid w:val="003146BB"/>
    <w:rsid w:val="00316654"/>
    <w:rsid w:val="0031699C"/>
    <w:rsid w:val="00317B4F"/>
    <w:rsid w:val="00321AA2"/>
    <w:rsid w:val="00322B5C"/>
    <w:rsid w:val="00323B83"/>
    <w:rsid w:val="00324D8B"/>
    <w:rsid w:val="00326A67"/>
    <w:rsid w:val="00330D85"/>
    <w:rsid w:val="00333CE4"/>
    <w:rsid w:val="003344D1"/>
    <w:rsid w:val="00335221"/>
    <w:rsid w:val="00337A07"/>
    <w:rsid w:val="00337BEC"/>
    <w:rsid w:val="00340757"/>
    <w:rsid w:val="003443A3"/>
    <w:rsid w:val="00346792"/>
    <w:rsid w:val="003477F0"/>
    <w:rsid w:val="003500C5"/>
    <w:rsid w:val="0035016A"/>
    <w:rsid w:val="00351536"/>
    <w:rsid w:val="00351FD9"/>
    <w:rsid w:val="003522C0"/>
    <w:rsid w:val="0036061C"/>
    <w:rsid w:val="00362F3D"/>
    <w:rsid w:val="0036666E"/>
    <w:rsid w:val="00366978"/>
    <w:rsid w:val="003674CB"/>
    <w:rsid w:val="0037082D"/>
    <w:rsid w:val="003715CE"/>
    <w:rsid w:val="003717EA"/>
    <w:rsid w:val="0037216E"/>
    <w:rsid w:val="00374294"/>
    <w:rsid w:val="00380B7E"/>
    <w:rsid w:val="00381DD7"/>
    <w:rsid w:val="00382BC6"/>
    <w:rsid w:val="00383458"/>
    <w:rsid w:val="00385F00"/>
    <w:rsid w:val="003908B8"/>
    <w:rsid w:val="00392151"/>
    <w:rsid w:val="00392571"/>
    <w:rsid w:val="00393BC3"/>
    <w:rsid w:val="00393C4E"/>
    <w:rsid w:val="003941F8"/>
    <w:rsid w:val="00394D61"/>
    <w:rsid w:val="0039572E"/>
    <w:rsid w:val="0039589D"/>
    <w:rsid w:val="00395B9F"/>
    <w:rsid w:val="00395D31"/>
    <w:rsid w:val="0039644E"/>
    <w:rsid w:val="00396B34"/>
    <w:rsid w:val="00397A24"/>
    <w:rsid w:val="00397A72"/>
    <w:rsid w:val="003A079A"/>
    <w:rsid w:val="003A149E"/>
    <w:rsid w:val="003A230E"/>
    <w:rsid w:val="003A4587"/>
    <w:rsid w:val="003A4655"/>
    <w:rsid w:val="003A46F8"/>
    <w:rsid w:val="003A4C0A"/>
    <w:rsid w:val="003A59DB"/>
    <w:rsid w:val="003B0F39"/>
    <w:rsid w:val="003B17CA"/>
    <w:rsid w:val="003B1D2B"/>
    <w:rsid w:val="003B230B"/>
    <w:rsid w:val="003B2C2D"/>
    <w:rsid w:val="003B2CE0"/>
    <w:rsid w:val="003B474C"/>
    <w:rsid w:val="003B5DCA"/>
    <w:rsid w:val="003B614C"/>
    <w:rsid w:val="003C0274"/>
    <w:rsid w:val="003C07FA"/>
    <w:rsid w:val="003C70E5"/>
    <w:rsid w:val="003C7FAA"/>
    <w:rsid w:val="003D14B4"/>
    <w:rsid w:val="003D15F4"/>
    <w:rsid w:val="003D2BAC"/>
    <w:rsid w:val="003D2E2E"/>
    <w:rsid w:val="003D2E75"/>
    <w:rsid w:val="003D34D3"/>
    <w:rsid w:val="003D6AE4"/>
    <w:rsid w:val="003D7371"/>
    <w:rsid w:val="003D750E"/>
    <w:rsid w:val="003E2186"/>
    <w:rsid w:val="003E25DC"/>
    <w:rsid w:val="003E265B"/>
    <w:rsid w:val="003E2FA5"/>
    <w:rsid w:val="003E3179"/>
    <w:rsid w:val="003E4489"/>
    <w:rsid w:val="003E4C69"/>
    <w:rsid w:val="003E4F84"/>
    <w:rsid w:val="003E6AC5"/>
    <w:rsid w:val="003F005E"/>
    <w:rsid w:val="003F234C"/>
    <w:rsid w:val="003F3A0C"/>
    <w:rsid w:val="003F3CCC"/>
    <w:rsid w:val="003F63A0"/>
    <w:rsid w:val="003F7972"/>
    <w:rsid w:val="004006A3"/>
    <w:rsid w:val="00403EA5"/>
    <w:rsid w:val="00404069"/>
    <w:rsid w:val="00404B29"/>
    <w:rsid w:val="00405E9B"/>
    <w:rsid w:val="00407D06"/>
    <w:rsid w:val="00410446"/>
    <w:rsid w:val="004128E3"/>
    <w:rsid w:val="00412BBB"/>
    <w:rsid w:val="004131D0"/>
    <w:rsid w:val="00415075"/>
    <w:rsid w:val="004209D1"/>
    <w:rsid w:val="00421650"/>
    <w:rsid w:val="004233A1"/>
    <w:rsid w:val="0042388B"/>
    <w:rsid w:val="0042517C"/>
    <w:rsid w:val="00426963"/>
    <w:rsid w:val="00426C04"/>
    <w:rsid w:val="00427A4C"/>
    <w:rsid w:val="00430D8D"/>
    <w:rsid w:val="00431932"/>
    <w:rsid w:val="00431FD8"/>
    <w:rsid w:val="004335A4"/>
    <w:rsid w:val="004344B2"/>
    <w:rsid w:val="0043714F"/>
    <w:rsid w:val="00437ACB"/>
    <w:rsid w:val="0044217A"/>
    <w:rsid w:val="00442D50"/>
    <w:rsid w:val="00443BA3"/>
    <w:rsid w:val="00444BF9"/>
    <w:rsid w:val="00445E8F"/>
    <w:rsid w:val="00445EE2"/>
    <w:rsid w:val="0045072C"/>
    <w:rsid w:val="00450761"/>
    <w:rsid w:val="004515A7"/>
    <w:rsid w:val="00454BC7"/>
    <w:rsid w:val="004564E8"/>
    <w:rsid w:val="00456B59"/>
    <w:rsid w:val="00457E71"/>
    <w:rsid w:val="004600B0"/>
    <w:rsid w:val="004607CA"/>
    <w:rsid w:val="00460A5C"/>
    <w:rsid w:val="004611D6"/>
    <w:rsid w:val="00461DA2"/>
    <w:rsid w:val="004620EC"/>
    <w:rsid w:val="0046436C"/>
    <w:rsid w:val="00465B56"/>
    <w:rsid w:val="0046717E"/>
    <w:rsid w:val="004672BC"/>
    <w:rsid w:val="00470967"/>
    <w:rsid w:val="00471F15"/>
    <w:rsid w:val="00471FB6"/>
    <w:rsid w:val="00473387"/>
    <w:rsid w:val="004755C0"/>
    <w:rsid w:val="00475CDE"/>
    <w:rsid w:val="00480AE9"/>
    <w:rsid w:val="0048209F"/>
    <w:rsid w:val="004829D6"/>
    <w:rsid w:val="00482E2A"/>
    <w:rsid w:val="00484420"/>
    <w:rsid w:val="00485508"/>
    <w:rsid w:val="00487F84"/>
    <w:rsid w:val="00492B03"/>
    <w:rsid w:val="004932A0"/>
    <w:rsid w:val="0049476A"/>
    <w:rsid w:val="004952A1"/>
    <w:rsid w:val="0049553E"/>
    <w:rsid w:val="00495924"/>
    <w:rsid w:val="00495B2A"/>
    <w:rsid w:val="00497AA6"/>
    <w:rsid w:val="00497B21"/>
    <w:rsid w:val="004A0C4F"/>
    <w:rsid w:val="004A33BE"/>
    <w:rsid w:val="004A3C33"/>
    <w:rsid w:val="004A433D"/>
    <w:rsid w:val="004A4D04"/>
    <w:rsid w:val="004A51AB"/>
    <w:rsid w:val="004A6844"/>
    <w:rsid w:val="004A6B1F"/>
    <w:rsid w:val="004A6B76"/>
    <w:rsid w:val="004A7535"/>
    <w:rsid w:val="004A7D0F"/>
    <w:rsid w:val="004B194D"/>
    <w:rsid w:val="004B2056"/>
    <w:rsid w:val="004B27D4"/>
    <w:rsid w:val="004B2DA0"/>
    <w:rsid w:val="004B4349"/>
    <w:rsid w:val="004B4AC0"/>
    <w:rsid w:val="004B579D"/>
    <w:rsid w:val="004B6EEC"/>
    <w:rsid w:val="004B74D6"/>
    <w:rsid w:val="004C05C4"/>
    <w:rsid w:val="004C17B4"/>
    <w:rsid w:val="004C232B"/>
    <w:rsid w:val="004C2874"/>
    <w:rsid w:val="004C46EA"/>
    <w:rsid w:val="004C5A1F"/>
    <w:rsid w:val="004C5F06"/>
    <w:rsid w:val="004C72D6"/>
    <w:rsid w:val="004C767C"/>
    <w:rsid w:val="004D11D0"/>
    <w:rsid w:val="004D1502"/>
    <w:rsid w:val="004D2498"/>
    <w:rsid w:val="004D2EC4"/>
    <w:rsid w:val="004D4AEB"/>
    <w:rsid w:val="004D5328"/>
    <w:rsid w:val="004D583C"/>
    <w:rsid w:val="004D788A"/>
    <w:rsid w:val="004D7A41"/>
    <w:rsid w:val="004E053C"/>
    <w:rsid w:val="004E1193"/>
    <w:rsid w:val="004E1D54"/>
    <w:rsid w:val="004E2776"/>
    <w:rsid w:val="004E327E"/>
    <w:rsid w:val="004E331B"/>
    <w:rsid w:val="004E4E78"/>
    <w:rsid w:val="004E5BD2"/>
    <w:rsid w:val="004E7EAC"/>
    <w:rsid w:val="004F0E25"/>
    <w:rsid w:val="004F134C"/>
    <w:rsid w:val="004F27E9"/>
    <w:rsid w:val="004F49A1"/>
    <w:rsid w:val="004F5323"/>
    <w:rsid w:val="00501332"/>
    <w:rsid w:val="005015EF"/>
    <w:rsid w:val="00504300"/>
    <w:rsid w:val="00504B11"/>
    <w:rsid w:val="00505398"/>
    <w:rsid w:val="00507C3F"/>
    <w:rsid w:val="005138BF"/>
    <w:rsid w:val="00513967"/>
    <w:rsid w:val="005151F5"/>
    <w:rsid w:val="00515802"/>
    <w:rsid w:val="00516860"/>
    <w:rsid w:val="00523C21"/>
    <w:rsid w:val="005245F2"/>
    <w:rsid w:val="005254DB"/>
    <w:rsid w:val="0052554B"/>
    <w:rsid w:val="00525D25"/>
    <w:rsid w:val="005266FC"/>
    <w:rsid w:val="00530448"/>
    <w:rsid w:val="0053291D"/>
    <w:rsid w:val="00533F4B"/>
    <w:rsid w:val="005352A2"/>
    <w:rsid w:val="005370F9"/>
    <w:rsid w:val="0054033C"/>
    <w:rsid w:val="00541FEE"/>
    <w:rsid w:val="00542EE1"/>
    <w:rsid w:val="00543707"/>
    <w:rsid w:val="005446E9"/>
    <w:rsid w:val="00545D15"/>
    <w:rsid w:val="005474E8"/>
    <w:rsid w:val="00547CA8"/>
    <w:rsid w:val="00547D3B"/>
    <w:rsid w:val="0055049F"/>
    <w:rsid w:val="005528F6"/>
    <w:rsid w:val="005539A3"/>
    <w:rsid w:val="00553AAF"/>
    <w:rsid w:val="00556459"/>
    <w:rsid w:val="00560644"/>
    <w:rsid w:val="00561903"/>
    <w:rsid w:val="0056299D"/>
    <w:rsid w:val="005630DB"/>
    <w:rsid w:val="005648A0"/>
    <w:rsid w:val="00565993"/>
    <w:rsid w:val="00565E0B"/>
    <w:rsid w:val="005666FE"/>
    <w:rsid w:val="005671BE"/>
    <w:rsid w:val="00567270"/>
    <w:rsid w:val="00567EFE"/>
    <w:rsid w:val="0057004C"/>
    <w:rsid w:val="00571296"/>
    <w:rsid w:val="005764B1"/>
    <w:rsid w:val="00577CAD"/>
    <w:rsid w:val="005817A4"/>
    <w:rsid w:val="00581882"/>
    <w:rsid w:val="00582F5A"/>
    <w:rsid w:val="005837EE"/>
    <w:rsid w:val="0058446F"/>
    <w:rsid w:val="0059305E"/>
    <w:rsid w:val="00593B47"/>
    <w:rsid w:val="005948B2"/>
    <w:rsid w:val="00595BEC"/>
    <w:rsid w:val="00596E82"/>
    <w:rsid w:val="005A2F4A"/>
    <w:rsid w:val="005A31CF"/>
    <w:rsid w:val="005A5A94"/>
    <w:rsid w:val="005A70C9"/>
    <w:rsid w:val="005A739C"/>
    <w:rsid w:val="005B0523"/>
    <w:rsid w:val="005B0C4D"/>
    <w:rsid w:val="005B11F1"/>
    <w:rsid w:val="005B18A0"/>
    <w:rsid w:val="005B437D"/>
    <w:rsid w:val="005B43F5"/>
    <w:rsid w:val="005B5024"/>
    <w:rsid w:val="005C13EC"/>
    <w:rsid w:val="005C24BA"/>
    <w:rsid w:val="005C39F7"/>
    <w:rsid w:val="005C44C8"/>
    <w:rsid w:val="005C53A2"/>
    <w:rsid w:val="005C546C"/>
    <w:rsid w:val="005C5A4D"/>
    <w:rsid w:val="005C5C9C"/>
    <w:rsid w:val="005C7370"/>
    <w:rsid w:val="005D0157"/>
    <w:rsid w:val="005D050B"/>
    <w:rsid w:val="005D0F16"/>
    <w:rsid w:val="005D24E5"/>
    <w:rsid w:val="005D2EFE"/>
    <w:rsid w:val="005D3069"/>
    <w:rsid w:val="005D3152"/>
    <w:rsid w:val="005D4612"/>
    <w:rsid w:val="005D622D"/>
    <w:rsid w:val="005E0AD9"/>
    <w:rsid w:val="005E1211"/>
    <w:rsid w:val="005E2870"/>
    <w:rsid w:val="005E36BF"/>
    <w:rsid w:val="005E3731"/>
    <w:rsid w:val="005E5268"/>
    <w:rsid w:val="005E5E12"/>
    <w:rsid w:val="005E7EE2"/>
    <w:rsid w:val="005F027E"/>
    <w:rsid w:val="005F5614"/>
    <w:rsid w:val="00600EDE"/>
    <w:rsid w:val="00600F91"/>
    <w:rsid w:val="00601556"/>
    <w:rsid w:val="0060198E"/>
    <w:rsid w:val="00606FC2"/>
    <w:rsid w:val="00607564"/>
    <w:rsid w:val="00607DD2"/>
    <w:rsid w:val="0061097B"/>
    <w:rsid w:val="006117B1"/>
    <w:rsid w:val="00611CA9"/>
    <w:rsid w:val="006123C4"/>
    <w:rsid w:val="00612CB2"/>
    <w:rsid w:val="00612D33"/>
    <w:rsid w:val="00614C58"/>
    <w:rsid w:val="00616212"/>
    <w:rsid w:val="0061746B"/>
    <w:rsid w:val="006207E8"/>
    <w:rsid w:val="00621894"/>
    <w:rsid w:val="00621F33"/>
    <w:rsid w:val="00622E53"/>
    <w:rsid w:val="00623CE4"/>
    <w:rsid w:val="00624426"/>
    <w:rsid w:val="00624E6D"/>
    <w:rsid w:val="006258D4"/>
    <w:rsid w:val="0063076C"/>
    <w:rsid w:val="00631BB0"/>
    <w:rsid w:val="00634C93"/>
    <w:rsid w:val="006357A2"/>
    <w:rsid w:val="00640A24"/>
    <w:rsid w:val="00640C47"/>
    <w:rsid w:val="00640FCB"/>
    <w:rsid w:val="0064255E"/>
    <w:rsid w:val="006435E2"/>
    <w:rsid w:val="00646275"/>
    <w:rsid w:val="00651409"/>
    <w:rsid w:val="00651884"/>
    <w:rsid w:val="00651900"/>
    <w:rsid w:val="00651C23"/>
    <w:rsid w:val="006635B2"/>
    <w:rsid w:val="0066367C"/>
    <w:rsid w:val="00664F25"/>
    <w:rsid w:val="006655E3"/>
    <w:rsid w:val="00666919"/>
    <w:rsid w:val="006673E6"/>
    <w:rsid w:val="00667765"/>
    <w:rsid w:val="0067195E"/>
    <w:rsid w:val="00671DE7"/>
    <w:rsid w:val="00673FA2"/>
    <w:rsid w:val="006746EA"/>
    <w:rsid w:val="0067491D"/>
    <w:rsid w:val="00674967"/>
    <w:rsid w:val="00675568"/>
    <w:rsid w:val="00676804"/>
    <w:rsid w:val="00677ECD"/>
    <w:rsid w:val="00680C04"/>
    <w:rsid w:val="00680F7D"/>
    <w:rsid w:val="00682C44"/>
    <w:rsid w:val="0068399C"/>
    <w:rsid w:val="0068474D"/>
    <w:rsid w:val="006848E7"/>
    <w:rsid w:val="00687AF2"/>
    <w:rsid w:val="006913F6"/>
    <w:rsid w:val="006916C2"/>
    <w:rsid w:val="00691CE6"/>
    <w:rsid w:val="00692D2B"/>
    <w:rsid w:val="00694739"/>
    <w:rsid w:val="006958B9"/>
    <w:rsid w:val="006960FA"/>
    <w:rsid w:val="006974C7"/>
    <w:rsid w:val="006A335F"/>
    <w:rsid w:val="006A60ED"/>
    <w:rsid w:val="006A71E6"/>
    <w:rsid w:val="006B22FF"/>
    <w:rsid w:val="006B7900"/>
    <w:rsid w:val="006B790A"/>
    <w:rsid w:val="006C0D42"/>
    <w:rsid w:val="006C3F79"/>
    <w:rsid w:val="006C5CD4"/>
    <w:rsid w:val="006C633C"/>
    <w:rsid w:val="006C7199"/>
    <w:rsid w:val="006D0395"/>
    <w:rsid w:val="006D0A00"/>
    <w:rsid w:val="006D0B9C"/>
    <w:rsid w:val="006D0C3B"/>
    <w:rsid w:val="006D1096"/>
    <w:rsid w:val="006D1FC3"/>
    <w:rsid w:val="006D24DC"/>
    <w:rsid w:val="006D4006"/>
    <w:rsid w:val="006D4C94"/>
    <w:rsid w:val="006D4EEA"/>
    <w:rsid w:val="006D6254"/>
    <w:rsid w:val="006E014F"/>
    <w:rsid w:val="006E0494"/>
    <w:rsid w:val="006E1F63"/>
    <w:rsid w:val="006E2F40"/>
    <w:rsid w:val="006E53F9"/>
    <w:rsid w:val="006E568D"/>
    <w:rsid w:val="006E691C"/>
    <w:rsid w:val="006F004D"/>
    <w:rsid w:val="006F07FA"/>
    <w:rsid w:val="006F1EB1"/>
    <w:rsid w:val="006F2EF9"/>
    <w:rsid w:val="006F349A"/>
    <w:rsid w:val="006F5E92"/>
    <w:rsid w:val="00700489"/>
    <w:rsid w:val="00700795"/>
    <w:rsid w:val="007007C5"/>
    <w:rsid w:val="00701372"/>
    <w:rsid w:val="00703021"/>
    <w:rsid w:val="007048CB"/>
    <w:rsid w:val="00706631"/>
    <w:rsid w:val="00707113"/>
    <w:rsid w:val="007073AA"/>
    <w:rsid w:val="0071177D"/>
    <w:rsid w:val="00711C8A"/>
    <w:rsid w:val="007133F9"/>
    <w:rsid w:val="007161D2"/>
    <w:rsid w:val="007163BF"/>
    <w:rsid w:val="00720CE7"/>
    <w:rsid w:val="0072154B"/>
    <w:rsid w:val="00721D96"/>
    <w:rsid w:val="0072332B"/>
    <w:rsid w:val="00724517"/>
    <w:rsid w:val="0072481D"/>
    <w:rsid w:val="00724E77"/>
    <w:rsid w:val="0073084A"/>
    <w:rsid w:val="007312AC"/>
    <w:rsid w:val="007321D7"/>
    <w:rsid w:val="0073534A"/>
    <w:rsid w:val="00735C02"/>
    <w:rsid w:val="007403BA"/>
    <w:rsid w:val="00740A5D"/>
    <w:rsid w:val="00742280"/>
    <w:rsid w:val="00742E27"/>
    <w:rsid w:val="00742EEC"/>
    <w:rsid w:val="00743494"/>
    <w:rsid w:val="00744C34"/>
    <w:rsid w:val="00745B84"/>
    <w:rsid w:val="00750C91"/>
    <w:rsid w:val="00751582"/>
    <w:rsid w:val="0075179B"/>
    <w:rsid w:val="007521DB"/>
    <w:rsid w:val="00752B1A"/>
    <w:rsid w:val="007534B4"/>
    <w:rsid w:val="00753CA0"/>
    <w:rsid w:val="00753DF4"/>
    <w:rsid w:val="00754CC7"/>
    <w:rsid w:val="00754EEB"/>
    <w:rsid w:val="007561DF"/>
    <w:rsid w:val="00756D23"/>
    <w:rsid w:val="00760967"/>
    <w:rsid w:val="0076410C"/>
    <w:rsid w:val="0076485A"/>
    <w:rsid w:val="00764B03"/>
    <w:rsid w:val="00766363"/>
    <w:rsid w:val="00766A1A"/>
    <w:rsid w:val="0077055D"/>
    <w:rsid w:val="007708B5"/>
    <w:rsid w:val="0077132B"/>
    <w:rsid w:val="0077150C"/>
    <w:rsid w:val="00772AF6"/>
    <w:rsid w:val="0077445A"/>
    <w:rsid w:val="0077450E"/>
    <w:rsid w:val="00776379"/>
    <w:rsid w:val="007767B8"/>
    <w:rsid w:val="00776F6B"/>
    <w:rsid w:val="007778A4"/>
    <w:rsid w:val="00777D5F"/>
    <w:rsid w:val="00777FD8"/>
    <w:rsid w:val="00780C83"/>
    <w:rsid w:val="00780FEF"/>
    <w:rsid w:val="00782B16"/>
    <w:rsid w:val="00782CC1"/>
    <w:rsid w:val="007838BD"/>
    <w:rsid w:val="00783C4B"/>
    <w:rsid w:val="007850DB"/>
    <w:rsid w:val="00785581"/>
    <w:rsid w:val="007860AB"/>
    <w:rsid w:val="00786848"/>
    <w:rsid w:val="007916E8"/>
    <w:rsid w:val="00794119"/>
    <w:rsid w:val="00794658"/>
    <w:rsid w:val="007957EE"/>
    <w:rsid w:val="00795C0C"/>
    <w:rsid w:val="007964BD"/>
    <w:rsid w:val="00796751"/>
    <w:rsid w:val="00797903"/>
    <w:rsid w:val="00797B68"/>
    <w:rsid w:val="007A04A0"/>
    <w:rsid w:val="007A20F3"/>
    <w:rsid w:val="007A59B5"/>
    <w:rsid w:val="007A6009"/>
    <w:rsid w:val="007A7ADB"/>
    <w:rsid w:val="007B01F4"/>
    <w:rsid w:val="007B0268"/>
    <w:rsid w:val="007B19A8"/>
    <w:rsid w:val="007B3511"/>
    <w:rsid w:val="007B3E0C"/>
    <w:rsid w:val="007B53CC"/>
    <w:rsid w:val="007B63A4"/>
    <w:rsid w:val="007B76E1"/>
    <w:rsid w:val="007C0DED"/>
    <w:rsid w:val="007C1B3A"/>
    <w:rsid w:val="007C2F1B"/>
    <w:rsid w:val="007C5214"/>
    <w:rsid w:val="007C543E"/>
    <w:rsid w:val="007C78DE"/>
    <w:rsid w:val="007D03EF"/>
    <w:rsid w:val="007D4C9C"/>
    <w:rsid w:val="007D59EE"/>
    <w:rsid w:val="007D5DF2"/>
    <w:rsid w:val="007D6DE0"/>
    <w:rsid w:val="007D7D66"/>
    <w:rsid w:val="007E0AFC"/>
    <w:rsid w:val="007E0FB4"/>
    <w:rsid w:val="007E107A"/>
    <w:rsid w:val="007E1E20"/>
    <w:rsid w:val="007E3613"/>
    <w:rsid w:val="007E49F3"/>
    <w:rsid w:val="007E6744"/>
    <w:rsid w:val="007F0B61"/>
    <w:rsid w:val="007F139B"/>
    <w:rsid w:val="00801281"/>
    <w:rsid w:val="00801B9B"/>
    <w:rsid w:val="00802991"/>
    <w:rsid w:val="00802C8B"/>
    <w:rsid w:val="0080375D"/>
    <w:rsid w:val="0080398B"/>
    <w:rsid w:val="00803F53"/>
    <w:rsid w:val="0080419F"/>
    <w:rsid w:val="00804B60"/>
    <w:rsid w:val="00804CF5"/>
    <w:rsid w:val="00805165"/>
    <w:rsid w:val="00805EA2"/>
    <w:rsid w:val="00807F0B"/>
    <w:rsid w:val="00810893"/>
    <w:rsid w:val="00810FA9"/>
    <w:rsid w:val="00812C37"/>
    <w:rsid w:val="008162A8"/>
    <w:rsid w:val="008165B1"/>
    <w:rsid w:val="008221A4"/>
    <w:rsid w:val="00822B42"/>
    <w:rsid w:val="00822E55"/>
    <w:rsid w:val="00827709"/>
    <w:rsid w:val="00827818"/>
    <w:rsid w:val="008302C7"/>
    <w:rsid w:val="00830468"/>
    <w:rsid w:val="0083221E"/>
    <w:rsid w:val="008324C0"/>
    <w:rsid w:val="008326A5"/>
    <w:rsid w:val="00833A2B"/>
    <w:rsid w:val="008368CD"/>
    <w:rsid w:val="00837A6E"/>
    <w:rsid w:val="00840365"/>
    <w:rsid w:val="00841478"/>
    <w:rsid w:val="00842BB2"/>
    <w:rsid w:val="00842FB6"/>
    <w:rsid w:val="0084323C"/>
    <w:rsid w:val="00845204"/>
    <w:rsid w:val="008452F9"/>
    <w:rsid w:val="00846800"/>
    <w:rsid w:val="00846FD0"/>
    <w:rsid w:val="00847685"/>
    <w:rsid w:val="008479B1"/>
    <w:rsid w:val="00851090"/>
    <w:rsid w:val="00851CBF"/>
    <w:rsid w:val="00852D22"/>
    <w:rsid w:val="0085356C"/>
    <w:rsid w:val="0085492B"/>
    <w:rsid w:val="008555C9"/>
    <w:rsid w:val="00855626"/>
    <w:rsid w:val="008569DD"/>
    <w:rsid w:val="00861B52"/>
    <w:rsid w:val="00861B91"/>
    <w:rsid w:val="00866719"/>
    <w:rsid w:val="00867A26"/>
    <w:rsid w:val="00867ACF"/>
    <w:rsid w:val="00870B74"/>
    <w:rsid w:val="00871414"/>
    <w:rsid w:val="0087223A"/>
    <w:rsid w:val="00874F34"/>
    <w:rsid w:val="008766E1"/>
    <w:rsid w:val="00877E7B"/>
    <w:rsid w:val="00883359"/>
    <w:rsid w:val="00883ACD"/>
    <w:rsid w:val="00886593"/>
    <w:rsid w:val="0088734B"/>
    <w:rsid w:val="00891492"/>
    <w:rsid w:val="00891DC1"/>
    <w:rsid w:val="00895FE1"/>
    <w:rsid w:val="00896917"/>
    <w:rsid w:val="008969B9"/>
    <w:rsid w:val="008974D9"/>
    <w:rsid w:val="00897E8D"/>
    <w:rsid w:val="008A1A77"/>
    <w:rsid w:val="008A1B4C"/>
    <w:rsid w:val="008A3372"/>
    <w:rsid w:val="008A5C63"/>
    <w:rsid w:val="008A6240"/>
    <w:rsid w:val="008A71BA"/>
    <w:rsid w:val="008A7964"/>
    <w:rsid w:val="008A7EF2"/>
    <w:rsid w:val="008A7F21"/>
    <w:rsid w:val="008B06E3"/>
    <w:rsid w:val="008B30A9"/>
    <w:rsid w:val="008B51E1"/>
    <w:rsid w:val="008B5349"/>
    <w:rsid w:val="008B581A"/>
    <w:rsid w:val="008B70DD"/>
    <w:rsid w:val="008C0D01"/>
    <w:rsid w:val="008C1D99"/>
    <w:rsid w:val="008C2BC2"/>
    <w:rsid w:val="008C3997"/>
    <w:rsid w:val="008C3E6E"/>
    <w:rsid w:val="008C4E40"/>
    <w:rsid w:val="008D2937"/>
    <w:rsid w:val="008D2AD2"/>
    <w:rsid w:val="008D466D"/>
    <w:rsid w:val="008D6453"/>
    <w:rsid w:val="008E2309"/>
    <w:rsid w:val="008E24AE"/>
    <w:rsid w:val="008E31CC"/>
    <w:rsid w:val="008E3B7F"/>
    <w:rsid w:val="008E63A8"/>
    <w:rsid w:val="008E7C2C"/>
    <w:rsid w:val="008F13C0"/>
    <w:rsid w:val="008F265D"/>
    <w:rsid w:val="008F34A1"/>
    <w:rsid w:val="008F5201"/>
    <w:rsid w:val="009033DA"/>
    <w:rsid w:val="0090467C"/>
    <w:rsid w:val="0090522F"/>
    <w:rsid w:val="00906AE4"/>
    <w:rsid w:val="00906BD3"/>
    <w:rsid w:val="0090750C"/>
    <w:rsid w:val="009105A1"/>
    <w:rsid w:val="00910CEA"/>
    <w:rsid w:val="00913034"/>
    <w:rsid w:val="009134C6"/>
    <w:rsid w:val="009134FC"/>
    <w:rsid w:val="009136F7"/>
    <w:rsid w:val="00915A5F"/>
    <w:rsid w:val="00915F79"/>
    <w:rsid w:val="00917339"/>
    <w:rsid w:val="0091742B"/>
    <w:rsid w:val="00917985"/>
    <w:rsid w:val="00920796"/>
    <w:rsid w:val="00920CE3"/>
    <w:rsid w:val="009217EF"/>
    <w:rsid w:val="009218BE"/>
    <w:rsid w:val="009219D5"/>
    <w:rsid w:val="0092324C"/>
    <w:rsid w:val="00923EF8"/>
    <w:rsid w:val="009240E6"/>
    <w:rsid w:val="0092629E"/>
    <w:rsid w:val="00926CE9"/>
    <w:rsid w:val="0092796A"/>
    <w:rsid w:val="009301C3"/>
    <w:rsid w:val="00931FB9"/>
    <w:rsid w:val="009327DE"/>
    <w:rsid w:val="00933CC3"/>
    <w:rsid w:val="00934DDE"/>
    <w:rsid w:val="00935268"/>
    <w:rsid w:val="0094001E"/>
    <w:rsid w:val="00943534"/>
    <w:rsid w:val="009451C8"/>
    <w:rsid w:val="0094687B"/>
    <w:rsid w:val="0094784E"/>
    <w:rsid w:val="00950BB8"/>
    <w:rsid w:val="0095213C"/>
    <w:rsid w:val="00954992"/>
    <w:rsid w:val="00954F20"/>
    <w:rsid w:val="00955331"/>
    <w:rsid w:val="00955778"/>
    <w:rsid w:val="0095750C"/>
    <w:rsid w:val="00957F68"/>
    <w:rsid w:val="00960081"/>
    <w:rsid w:val="009608CB"/>
    <w:rsid w:val="009621C8"/>
    <w:rsid w:val="00962CF9"/>
    <w:rsid w:val="00966429"/>
    <w:rsid w:val="00967816"/>
    <w:rsid w:val="0097066C"/>
    <w:rsid w:val="00975AA6"/>
    <w:rsid w:val="009768FD"/>
    <w:rsid w:val="00976F86"/>
    <w:rsid w:val="00977D1B"/>
    <w:rsid w:val="00981888"/>
    <w:rsid w:val="0098214A"/>
    <w:rsid w:val="00982FE8"/>
    <w:rsid w:val="00983044"/>
    <w:rsid w:val="0098394F"/>
    <w:rsid w:val="00986D90"/>
    <w:rsid w:val="00987D67"/>
    <w:rsid w:val="00990FC3"/>
    <w:rsid w:val="0099132C"/>
    <w:rsid w:val="009939FF"/>
    <w:rsid w:val="00993A67"/>
    <w:rsid w:val="009959CE"/>
    <w:rsid w:val="009A0AE3"/>
    <w:rsid w:val="009A1E74"/>
    <w:rsid w:val="009A299E"/>
    <w:rsid w:val="009A2E83"/>
    <w:rsid w:val="009A5EE0"/>
    <w:rsid w:val="009A6396"/>
    <w:rsid w:val="009B1085"/>
    <w:rsid w:val="009B15B0"/>
    <w:rsid w:val="009B48CF"/>
    <w:rsid w:val="009B6684"/>
    <w:rsid w:val="009B7FF3"/>
    <w:rsid w:val="009C0568"/>
    <w:rsid w:val="009C0872"/>
    <w:rsid w:val="009C0A2F"/>
    <w:rsid w:val="009C3507"/>
    <w:rsid w:val="009C3661"/>
    <w:rsid w:val="009C4491"/>
    <w:rsid w:val="009C49BE"/>
    <w:rsid w:val="009C63EC"/>
    <w:rsid w:val="009C6976"/>
    <w:rsid w:val="009C7192"/>
    <w:rsid w:val="009C75FF"/>
    <w:rsid w:val="009C7E76"/>
    <w:rsid w:val="009D162A"/>
    <w:rsid w:val="009D216C"/>
    <w:rsid w:val="009D291B"/>
    <w:rsid w:val="009D2D2F"/>
    <w:rsid w:val="009D30F4"/>
    <w:rsid w:val="009D5872"/>
    <w:rsid w:val="009D6331"/>
    <w:rsid w:val="009D7123"/>
    <w:rsid w:val="009D7249"/>
    <w:rsid w:val="009D7D55"/>
    <w:rsid w:val="009E4723"/>
    <w:rsid w:val="009E4AB8"/>
    <w:rsid w:val="009E6901"/>
    <w:rsid w:val="009F4900"/>
    <w:rsid w:val="009F4953"/>
    <w:rsid w:val="009F504B"/>
    <w:rsid w:val="009F56BB"/>
    <w:rsid w:val="009F67F6"/>
    <w:rsid w:val="009F6FDF"/>
    <w:rsid w:val="00A0007F"/>
    <w:rsid w:val="00A01D0B"/>
    <w:rsid w:val="00A02126"/>
    <w:rsid w:val="00A075DE"/>
    <w:rsid w:val="00A07D85"/>
    <w:rsid w:val="00A101D0"/>
    <w:rsid w:val="00A11B4D"/>
    <w:rsid w:val="00A14276"/>
    <w:rsid w:val="00A16A1C"/>
    <w:rsid w:val="00A21ED3"/>
    <w:rsid w:val="00A228B5"/>
    <w:rsid w:val="00A240C5"/>
    <w:rsid w:val="00A264D7"/>
    <w:rsid w:val="00A275C1"/>
    <w:rsid w:val="00A276E5"/>
    <w:rsid w:val="00A309E2"/>
    <w:rsid w:val="00A338C7"/>
    <w:rsid w:val="00A37036"/>
    <w:rsid w:val="00A40AAC"/>
    <w:rsid w:val="00A415B7"/>
    <w:rsid w:val="00A41E88"/>
    <w:rsid w:val="00A454E2"/>
    <w:rsid w:val="00A4776B"/>
    <w:rsid w:val="00A500D5"/>
    <w:rsid w:val="00A50AE1"/>
    <w:rsid w:val="00A5265B"/>
    <w:rsid w:val="00A554CC"/>
    <w:rsid w:val="00A5601F"/>
    <w:rsid w:val="00A5666A"/>
    <w:rsid w:val="00A566D9"/>
    <w:rsid w:val="00A60136"/>
    <w:rsid w:val="00A60675"/>
    <w:rsid w:val="00A609EF"/>
    <w:rsid w:val="00A61280"/>
    <w:rsid w:val="00A61A40"/>
    <w:rsid w:val="00A623B8"/>
    <w:rsid w:val="00A63AAD"/>
    <w:rsid w:val="00A64302"/>
    <w:rsid w:val="00A65859"/>
    <w:rsid w:val="00A705D4"/>
    <w:rsid w:val="00A71E11"/>
    <w:rsid w:val="00A728F9"/>
    <w:rsid w:val="00A73103"/>
    <w:rsid w:val="00A73111"/>
    <w:rsid w:val="00A73816"/>
    <w:rsid w:val="00A7439F"/>
    <w:rsid w:val="00A7472A"/>
    <w:rsid w:val="00A74C58"/>
    <w:rsid w:val="00A74D18"/>
    <w:rsid w:val="00A755F9"/>
    <w:rsid w:val="00A76CCD"/>
    <w:rsid w:val="00A77284"/>
    <w:rsid w:val="00A77D39"/>
    <w:rsid w:val="00A8179B"/>
    <w:rsid w:val="00A81AB2"/>
    <w:rsid w:val="00A8223A"/>
    <w:rsid w:val="00A8289D"/>
    <w:rsid w:val="00A8348A"/>
    <w:rsid w:val="00A842E1"/>
    <w:rsid w:val="00A847DC"/>
    <w:rsid w:val="00A85E06"/>
    <w:rsid w:val="00A86C7D"/>
    <w:rsid w:val="00A86E18"/>
    <w:rsid w:val="00A87222"/>
    <w:rsid w:val="00A87428"/>
    <w:rsid w:val="00A90302"/>
    <w:rsid w:val="00A91C09"/>
    <w:rsid w:val="00A94B33"/>
    <w:rsid w:val="00AA09EF"/>
    <w:rsid w:val="00AA11EA"/>
    <w:rsid w:val="00AA269C"/>
    <w:rsid w:val="00AA3C0D"/>
    <w:rsid w:val="00AA4146"/>
    <w:rsid w:val="00AA4445"/>
    <w:rsid w:val="00AA523D"/>
    <w:rsid w:val="00AA69A6"/>
    <w:rsid w:val="00AA7EB7"/>
    <w:rsid w:val="00AB0014"/>
    <w:rsid w:val="00AB0298"/>
    <w:rsid w:val="00AB242C"/>
    <w:rsid w:val="00AB245A"/>
    <w:rsid w:val="00AB29F7"/>
    <w:rsid w:val="00AB5D71"/>
    <w:rsid w:val="00AB6A1D"/>
    <w:rsid w:val="00AB72F9"/>
    <w:rsid w:val="00AB748C"/>
    <w:rsid w:val="00AB78D9"/>
    <w:rsid w:val="00AC0AE4"/>
    <w:rsid w:val="00AC3B71"/>
    <w:rsid w:val="00AC4783"/>
    <w:rsid w:val="00AC47BD"/>
    <w:rsid w:val="00AC47EF"/>
    <w:rsid w:val="00AC5D50"/>
    <w:rsid w:val="00AC62CA"/>
    <w:rsid w:val="00AD1C7A"/>
    <w:rsid w:val="00AD200B"/>
    <w:rsid w:val="00AD514B"/>
    <w:rsid w:val="00AD5A2C"/>
    <w:rsid w:val="00AD6A28"/>
    <w:rsid w:val="00AD7ADA"/>
    <w:rsid w:val="00AE12D2"/>
    <w:rsid w:val="00AE207B"/>
    <w:rsid w:val="00AE2C8F"/>
    <w:rsid w:val="00AE3740"/>
    <w:rsid w:val="00AE3DD8"/>
    <w:rsid w:val="00AE4435"/>
    <w:rsid w:val="00AE48F5"/>
    <w:rsid w:val="00AE4F5F"/>
    <w:rsid w:val="00AE5CA0"/>
    <w:rsid w:val="00AE600E"/>
    <w:rsid w:val="00AE62F1"/>
    <w:rsid w:val="00AE63A3"/>
    <w:rsid w:val="00AE7F9F"/>
    <w:rsid w:val="00AF57EF"/>
    <w:rsid w:val="00AF5AC4"/>
    <w:rsid w:val="00AF6030"/>
    <w:rsid w:val="00AF715C"/>
    <w:rsid w:val="00AF762D"/>
    <w:rsid w:val="00B010E9"/>
    <w:rsid w:val="00B02182"/>
    <w:rsid w:val="00B028D2"/>
    <w:rsid w:val="00B02E0E"/>
    <w:rsid w:val="00B02EC5"/>
    <w:rsid w:val="00B04D68"/>
    <w:rsid w:val="00B04DD8"/>
    <w:rsid w:val="00B058A1"/>
    <w:rsid w:val="00B062FE"/>
    <w:rsid w:val="00B0649E"/>
    <w:rsid w:val="00B11473"/>
    <w:rsid w:val="00B12288"/>
    <w:rsid w:val="00B1233C"/>
    <w:rsid w:val="00B129F0"/>
    <w:rsid w:val="00B13B0D"/>
    <w:rsid w:val="00B15E53"/>
    <w:rsid w:val="00B16592"/>
    <w:rsid w:val="00B168CF"/>
    <w:rsid w:val="00B20098"/>
    <w:rsid w:val="00B20890"/>
    <w:rsid w:val="00B20E2E"/>
    <w:rsid w:val="00B21DAD"/>
    <w:rsid w:val="00B22F94"/>
    <w:rsid w:val="00B23B50"/>
    <w:rsid w:val="00B23D7E"/>
    <w:rsid w:val="00B24107"/>
    <w:rsid w:val="00B25943"/>
    <w:rsid w:val="00B2633C"/>
    <w:rsid w:val="00B26575"/>
    <w:rsid w:val="00B304FE"/>
    <w:rsid w:val="00B35604"/>
    <w:rsid w:val="00B36F78"/>
    <w:rsid w:val="00B37356"/>
    <w:rsid w:val="00B40BD1"/>
    <w:rsid w:val="00B438E7"/>
    <w:rsid w:val="00B446C1"/>
    <w:rsid w:val="00B47D78"/>
    <w:rsid w:val="00B50F1F"/>
    <w:rsid w:val="00B55180"/>
    <w:rsid w:val="00B57810"/>
    <w:rsid w:val="00B62157"/>
    <w:rsid w:val="00B62609"/>
    <w:rsid w:val="00B62E55"/>
    <w:rsid w:val="00B63933"/>
    <w:rsid w:val="00B63EC8"/>
    <w:rsid w:val="00B7164A"/>
    <w:rsid w:val="00B725CA"/>
    <w:rsid w:val="00B74944"/>
    <w:rsid w:val="00B74E19"/>
    <w:rsid w:val="00B764E9"/>
    <w:rsid w:val="00B7775F"/>
    <w:rsid w:val="00B81086"/>
    <w:rsid w:val="00B8364C"/>
    <w:rsid w:val="00B84046"/>
    <w:rsid w:val="00B86673"/>
    <w:rsid w:val="00B8676D"/>
    <w:rsid w:val="00B87DAF"/>
    <w:rsid w:val="00B90D79"/>
    <w:rsid w:val="00B90DC7"/>
    <w:rsid w:val="00B90FF4"/>
    <w:rsid w:val="00B9457F"/>
    <w:rsid w:val="00B95DB6"/>
    <w:rsid w:val="00B96EF1"/>
    <w:rsid w:val="00B97071"/>
    <w:rsid w:val="00BA19FD"/>
    <w:rsid w:val="00BA25D1"/>
    <w:rsid w:val="00BA39EF"/>
    <w:rsid w:val="00BB06FE"/>
    <w:rsid w:val="00BB0F7A"/>
    <w:rsid w:val="00BB290C"/>
    <w:rsid w:val="00BB2BB1"/>
    <w:rsid w:val="00BB5765"/>
    <w:rsid w:val="00BC0EF8"/>
    <w:rsid w:val="00BC17DD"/>
    <w:rsid w:val="00BC1920"/>
    <w:rsid w:val="00BC1F49"/>
    <w:rsid w:val="00BC2C5D"/>
    <w:rsid w:val="00BC3CD2"/>
    <w:rsid w:val="00BC602A"/>
    <w:rsid w:val="00BC6EF9"/>
    <w:rsid w:val="00BD0C02"/>
    <w:rsid w:val="00BD33E5"/>
    <w:rsid w:val="00BD3A6E"/>
    <w:rsid w:val="00BD3D01"/>
    <w:rsid w:val="00BD536F"/>
    <w:rsid w:val="00BD627C"/>
    <w:rsid w:val="00BD6CC5"/>
    <w:rsid w:val="00BE1FB2"/>
    <w:rsid w:val="00BE219C"/>
    <w:rsid w:val="00BE37E2"/>
    <w:rsid w:val="00BE4028"/>
    <w:rsid w:val="00BE6330"/>
    <w:rsid w:val="00BF0CA2"/>
    <w:rsid w:val="00BF2D08"/>
    <w:rsid w:val="00BF4B60"/>
    <w:rsid w:val="00BF4DA6"/>
    <w:rsid w:val="00BF6031"/>
    <w:rsid w:val="00BF714A"/>
    <w:rsid w:val="00BF7C70"/>
    <w:rsid w:val="00C03BA6"/>
    <w:rsid w:val="00C04D87"/>
    <w:rsid w:val="00C0517B"/>
    <w:rsid w:val="00C052EB"/>
    <w:rsid w:val="00C07308"/>
    <w:rsid w:val="00C07668"/>
    <w:rsid w:val="00C120F7"/>
    <w:rsid w:val="00C14C7E"/>
    <w:rsid w:val="00C152EE"/>
    <w:rsid w:val="00C16DFD"/>
    <w:rsid w:val="00C16E15"/>
    <w:rsid w:val="00C16E96"/>
    <w:rsid w:val="00C21BB2"/>
    <w:rsid w:val="00C21E20"/>
    <w:rsid w:val="00C2234E"/>
    <w:rsid w:val="00C226E2"/>
    <w:rsid w:val="00C23DA6"/>
    <w:rsid w:val="00C2521D"/>
    <w:rsid w:val="00C263B3"/>
    <w:rsid w:val="00C269EC"/>
    <w:rsid w:val="00C26E62"/>
    <w:rsid w:val="00C26ECC"/>
    <w:rsid w:val="00C27B3D"/>
    <w:rsid w:val="00C27D6A"/>
    <w:rsid w:val="00C30265"/>
    <w:rsid w:val="00C339DB"/>
    <w:rsid w:val="00C33AE3"/>
    <w:rsid w:val="00C350F0"/>
    <w:rsid w:val="00C376D8"/>
    <w:rsid w:val="00C407AA"/>
    <w:rsid w:val="00C407BB"/>
    <w:rsid w:val="00C42129"/>
    <w:rsid w:val="00C421C0"/>
    <w:rsid w:val="00C42AB6"/>
    <w:rsid w:val="00C4387E"/>
    <w:rsid w:val="00C442B4"/>
    <w:rsid w:val="00C4435F"/>
    <w:rsid w:val="00C45117"/>
    <w:rsid w:val="00C4534B"/>
    <w:rsid w:val="00C45D68"/>
    <w:rsid w:val="00C46187"/>
    <w:rsid w:val="00C5013C"/>
    <w:rsid w:val="00C50515"/>
    <w:rsid w:val="00C51140"/>
    <w:rsid w:val="00C52BAE"/>
    <w:rsid w:val="00C52BE9"/>
    <w:rsid w:val="00C530FD"/>
    <w:rsid w:val="00C53332"/>
    <w:rsid w:val="00C53DA4"/>
    <w:rsid w:val="00C54960"/>
    <w:rsid w:val="00C566E4"/>
    <w:rsid w:val="00C5708B"/>
    <w:rsid w:val="00C57C45"/>
    <w:rsid w:val="00C6078F"/>
    <w:rsid w:val="00C649FA"/>
    <w:rsid w:val="00C64E3F"/>
    <w:rsid w:val="00C661BD"/>
    <w:rsid w:val="00C66934"/>
    <w:rsid w:val="00C67E54"/>
    <w:rsid w:val="00C721A1"/>
    <w:rsid w:val="00C72424"/>
    <w:rsid w:val="00C7253E"/>
    <w:rsid w:val="00C74841"/>
    <w:rsid w:val="00C77651"/>
    <w:rsid w:val="00C8065B"/>
    <w:rsid w:val="00C8144D"/>
    <w:rsid w:val="00C816D1"/>
    <w:rsid w:val="00C81A83"/>
    <w:rsid w:val="00C84E62"/>
    <w:rsid w:val="00C850A2"/>
    <w:rsid w:val="00C85E84"/>
    <w:rsid w:val="00C91722"/>
    <w:rsid w:val="00C92394"/>
    <w:rsid w:val="00C92B09"/>
    <w:rsid w:val="00C93A35"/>
    <w:rsid w:val="00C93D65"/>
    <w:rsid w:val="00C944BB"/>
    <w:rsid w:val="00C94B5A"/>
    <w:rsid w:val="00C96088"/>
    <w:rsid w:val="00C9703D"/>
    <w:rsid w:val="00C9760F"/>
    <w:rsid w:val="00C97BBE"/>
    <w:rsid w:val="00CA1652"/>
    <w:rsid w:val="00CA5018"/>
    <w:rsid w:val="00CA6DAB"/>
    <w:rsid w:val="00CB15F8"/>
    <w:rsid w:val="00CB2869"/>
    <w:rsid w:val="00CB3ADD"/>
    <w:rsid w:val="00CB3DC2"/>
    <w:rsid w:val="00CB42B8"/>
    <w:rsid w:val="00CB4C27"/>
    <w:rsid w:val="00CB4CCC"/>
    <w:rsid w:val="00CB4F87"/>
    <w:rsid w:val="00CB5311"/>
    <w:rsid w:val="00CB5D0E"/>
    <w:rsid w:val="00CC1DAF"/>
    <w:rsid w:val="00CC26A1"/>
    <w:rsid w:val="00CC33F3"/>
    <w:rsid w:val="00CC621C"/>
    <w:rsid w:val="00CC74E9"/>
    <w:rsid w:val="00CC7785"/>
    <w:rsid w:val="00CC7FD1"/>
    <w:rsid w:val="00CD0098"/>
    <w:rsid w:val="00CD16CA"/>
    <w:rsid w:val="00CD1AD0"/>
    <w:rsid w:val="00CD1EA1"/>
    <w:rsid w:val="00CD292F"/>
    <w:rsid w:val="00CD321B"/>
    <w:rsid w:val="00CD377D"/>
    <w:rsid w:val="00CD3FFD"/>
    <w:rsid w:val="00CD4438"/>
    <w:rsid w:val="00CD6E78"/>
    <w:rsid w:val="00CD70ED"/>
    <w:rsid w:val="00CE04E0"/>
    <w:rsid w:val="00CE091D"/>
    <w:rsid w:val="00CE0C62"/>
    <w:rsid w:val="00CE12CB"/>
    <w:rsid w:val="00CE1A3A"/>
    <w:rsid w:val="00CE1B28"/>
    <w:rsid w:val="00CE31AA"/>
    <w:rsid w:val="00CE3B03"/>
    <w:rsid w:val="00CE4686"/>
    <w:rsid w:val="00CE551B"/>
    <w:rsid w:val="00CE608A"/>
    <w:rsid w:val="00CE6240"/>
    <w:rsid w:val="00CE7D5C"/>
    <w:rsid w:val="00CF0315"/>
    <w:rsid w:val="00CF061A"/>
    <w:rsid w:val="00CF1CAB"/>
    <w:rsid w:val="00CF3322"/>
    <w:rsid w:val="00CF3347"/>
    <w:rsid w:val="00CF33B9"/>
    <w:rsid w:val="00CF4703"/>
    <w:rsid w:val="00CF5BF4"/>
    <w:rsid w:val="00CF5F3D"/>
    <w:rsid w:val="00CF77CE"/>
    <w:rsid w:val="00D007EC"/>
    <w:rsid w:val="00D00A73"/>
    <w:rsid w:val="00D0269C"/>
    <w:rsid w:val="00D03839"/>
    <w:rsid w:val="00D050BB"/>
    <w:rsid w:val="00D076CE"/>
    <w:rsid w:val="00D10101"/>
    <w:rsid w:val="00D105DA"/>
    <w:rsid w:val="00D110B3"/>
    <w:rsid w:val="00D117FD"/>
    <w:rsid w:val="00D11DBB"/>
    <w:rsid w:val="00D12949"/>
    <w:rsid w:val="00D13892"/>
    <w:rsid w:val="00D1532B"/>
    <w:rsid w:val="00D15C8E"/>
    <w:rsid w:val="00D15DAE"/>
    <w:rsid w:val="00D15EBE"/>
    <w:rsid w:val="00D21436"/>
    <w:rsid w:val="00D2180F"/>
    <w:rsid w:val="00D2189F"/>
    <w:rsid w:val="00D238C5"/>
    <w:rsid w:val="00D2405A"/>
    <w:rsid w:val="00D2441B"/>
    <w:rsid w:val="00D247AA"/>
    <w:rsid w:val="00D24B3E"/>
    <w:rsid w:val="00D26157"/>
    <w:rsid w:val="00D26827"/>
    <w:rsid w:val="00D27702"/>
    <w:rsid w:val="00D27A35"/>
    <w:rsid w:val="00D31DC0"/>
    <w:rsid w:val="00D34EF6"/>
    <w:rsid w:val="00D42A69"/>
    <w:rsid w:val="00D43608"/>
    <w:rsid w:val="00D43B90"/>
    <w:rsid w:val="00D43E8E"/>
    <w:rsid w:val="00D44820"/>
    <w:rsid w:val="00D44EAF"/>
    <w:rsid w:val="00D44F2E"/>
    <w:rsid w:val="00D46EE5"/>
    <w:rsid w:val="00D51C45"/>
    <w:rsid w:val="00D54BC6"/>
    <w:rsid w:val="00D5675F"/>
    <w:rsid w:val="00D57F8D"/>
    <w:rsid w:val="00D60C75"/>
    <w:rsid w:val="00D612EC"/>
    <w:rsid w:val="00D61D83"/>
    <w:rsid w:val="00D628C8"/>
    <w:rsid w:val="00D676F7"/>
    <w:rsid w:val="00D7276E"/>
    <w:rsid w:val="00D75897"/>
    <w:rsid w:val="00D763CB"/>
    <w:rsid w:val="00D77F36"/>
    <w:rsid w:val="00D83D72"/>
    <w:rsid w:val="00D85061"/>
    <w:rsid w:val="00D869FD"/>
    <w:rsid w:val="00D870AD"/>
    <w:rsid w:val="00D87A66"/>
    <w:rsid w:val="00D87A7C"/>
    <w:rsid w:val="00D9128D"/>
    <w:rsid w:val="00D9193B"/>
    <w:rsid w:val="00D92B16"/>
    <w:rsid w:val="00D92FD1"/>
    <w:rsid w:val="00D94847"/>
    <w:rsid w:val="00D95C47"/>
    <w:rsid w:val="00D96635"/>
    <w:rsid w:val="00D969BD"/>
    <w:rsid w:val="00D97156"/>
    <w:rsid w:val="00D97714"/>
    <w:rsid w:val="00DA01B0"/>
    <w:rsid w:val="00DA25E0"/>
    <w:rsid w:val="00DA26E3"/>
    <w:rsid w:val="00DA2BAC"/>
    <w:rsid w:val="00DA309F"/>
    <w:rsid w:val="00DA3B9F"/>
    <w:rsid w:val="00DA4223"/>
    <w:rsid w:val="00DA5D45"/>
    <w:rsid w:val="00DB0138"/>
    <w:rsid w:val="00DB2DDE"/>
    <w:rsid w:val="00DB2F68"/>
    <w:rsid w:val="00DB3D2B"/>
    <w:rsid w:val="00DB5378"/>
    <w:rsid w:val="00DB74E7"/>
    <w:rsid w:val="00DB7B33"/>
    <w:rsid w:val="00DB7DC4"/>
    <w:rsid w:val="00DB7F05"/>
    <w:rsid w:val="00DC2A6A"/>
    <w:rsid w:val="00DC3C40"/>
    <w:rsid w:val="00DC5B26"/>
    <w:rsid w:val="00DC683A"/>
    <w:rsid w:val="00DC6841"/>
    <w:rsid w:val="00DC6CBB"/>
    <w:rsid w:val="00DD08B2"/>
    <w:rsid w:val="00DD0B3A"/>
    <w:rsid w:val="00DD1804"/>
    <w:rsid w:val="00DD1D35"/>
    <w:rsid w:val="00DD3AE6"/>
    <w:rsid w:val="00DD4709"/>
    <w:rsid w:val="00DD538F"/>
    <w:rsid w:val="00DD5677"/>
    <w:rsid w:val="00DD6343"/>
    <w:rsid w:val="00DD6F29"/>
    <w:rsid w:val="00DD752C"/>
    <w:rsid w:val="00DE1272"/>
    <w:rsid w:val="00DE37C7"/>
    <w:rsid w:val="00DE3BBF"/>
    <w:rsid w:val="00DE4BA3"/>
    <w:rsid w:val="00DE628A"/>
    <w:rsid w:val="00DE6B61"/>
    <w:rsid w:val="00DF0243"/>
    <w:rsid w:val="00DF26C9"/>
    <w:rsid w:val="00DF2797"/>
    <w:rsid w:val="00DF4BDF"/>
    <w:rsid w:val="00DF5EA7"/>
    <w:rsid w:val="00DF5F06"/>
    <w:rsid w:val="00DF7301"/>
    <w:rsid w:val="00DF7D59"/>
    <w:rsid w:val="00E01879"/>
    <w:rsid w:val="00E02265"/>
    <w:rsid w:val="00E02E67"/>
    <w:rsid w:val="00E034C1"/>
    <w:rsid w:val="00E03E3D"/>
    <w:rsid w:val="00E04226"/>
    <w:rsid w:val="00E0504E"/>
    <w:rsid w:val="00E05757"/>
    <w:rsid w:val="00E07A77"/>
    <w:rsid w:val="00E07EA9"/>
    <w:rsid w:val="00E12A9B"/>
    <w:rsid w:val="00E13451"/>
    <w:rsid w:val="00E139BB"/>
    <w:rsid w:val="00E13B24"/>
    <w:rsid w:val="00E13E72"/>
    <w:rsid w:val="00E142B1"/>
    <w:rsid w:val="00E14631"/>
    <w:rsid w:val="00E157A2"/>
    <w:rsid w:val="00E16328"/>
    <w:rsid w:val="00E17EA1"/>
    <w:rsid w:val="00E20221"/>
    <w:rsid w:val="00E22703"/>
    <w:rsid w:val="00E23464"/>
    <w:rsid w:val="00E2364A"/>
    <w:rsid w:val="00E2484C"/>
    <w:rsid w:val="00E31F15"/>
    <w:rsid w:val="00E32FE8"/>
    <w:rsid w:val="00E332CD"/>
    <w:rsid w:val="00E35728"/>
    <w:rsid w:val="00E35ABC"/>
    <w:rsid w:val="00E35E2F"/>
    <w:rsid w:val="00E36A48"/>
    <w:rsid w:val="00E405D1"/>
    <w:rsid w:val="00E410A2"/>
    <w:rsid w:val="00E4227F"/>
    <w:rsid w:val="00E42D1C"/>
    <w:rsid w:val="00E435AC"/>
    <w:rsid w:val="00E43CF3"/>
    <w:rsid w:val="00E474A4"/>
    <w:rsid w:val="00E47687"/>
    <w:rsid w:val="00E47CD8"/>
    <w:rsid w:val="00E50C58"/>
    <w:rsid w:val="00E5257B"/>
    <w:rsid w:val="00E54EF0"/>
    <w:rsid w:val="00E55891"/>
    <w:rsid w:val="00E56621"/>
    <w:rsid w:val="00E5693B"/>
    <w:rsid w:val="00E57648"/>
    <w:rsid w:val="00E57A44"/>
    <w:rsid w:val="00E6003F"/>
    <w:rsid w:val="00E60279"/>
    <w:rsid w:val="00E61FAA"/>
    <w:rsid w:val="00E66E15"/>
    <w:rsid w:val="00E7096E"/>
    <w:rsid w:val="00E70AFD"/>
    <w:rsid w:val="00E70B6C"/>
    <w:rsid w:val="00E716B7"/>
    <w:rsid w:val="00E71F24"/>
    <w:rsid w:val="00E7247A"/>
    <w:rsid w:val="00E735C3"/>
    <w:rsid w:val="00E74919"/>
    <w:rsid w:val="00E755D1"/>
    <w:rsid w:val="00E75F57"/>
    <w:rsid w:val="00E822B9"/>
    <w:rsid w:val="00E826CB"/>
    <w:rsid w:val="00E82D90"/>
    <w:rsid w:val="00E85D10"/>
    <w:rsid w:val="00E878BC"/>
    <w:rsid w:val="00E911B1"/>
    <w:rsid w:val="00E933DD"/>
    <w:rsid w:val="00E93690"/>
    <w:rsid w:val="00E9403E"/>
    <w:rsid w:val="00E94ABE"/>
    <w:rsid w:val="00E9709E"/>
    <w:rsid w:val="00E97553"/>
    <w:rsid w:val="00E97E42"/>
    <w:rsid w:val="00EA0002"/>
    <w:rsid w:val="00EA0401"/>
    <w:rsid w:val="00EA080C"/>
    <w:rsid w:val="00EA0DB9"/>
    <w:rsid w:val="00EA4692"/>
    <w:rsid w:val="00EA5B26"/>
    <w:rsid w:val="00EA6840"/>
    <w:rsid w:val="00EA79D5"/>
    <w:rsid w:val="00EB16F9"/>
    <w:rsid w:val="00EB1E53"/>
    <w:rsid w:val="00EB38F9"/>
    <w:rsid w:val="00EB4681"/>
    <w:rsid w:val="00EB4E56"/>
    <w:rsid w:val="00EB6FA8"/>
    <w:rsid w:val="00EC08F3"/>
    <w:rsid w:val="00EC09B3"/>
    <w:rsid w:val="00EC3999"/>
    <w:rsid w:val="00EC39C8"/>
    <w:rsid w:val="00EC3D74"/>
    <w:rsid w:val="00EC49C9"/>
    <w:rsid w:val="00EC6FBC"/>
    <w:rsid w:val="00EC719B"/>
    <w:rsid w:val="00EC78F7"/>
    <w:rsid w:val="00ED138C"/>
    <w:rsid w:val="00ED4DEF"/>
    <w:rsid w:val="00ED4ED8"/>
    <w:rsid w:val="00ED58FE"/>
    <w:rsid w:val="00ED5E6A"/>
    <w:rsid w:val="00ED677D"/>
    <w:rsid w:val="00ED728B"/>
    <w:rsid w:val="00ED7E58"/>
    <w:rsid w:val="00EE0FC3"/>
    <w:rsid w:val="00EE171B"/>
    <w:rsid w:val="00EE223E"/>
    <w:rsid w:val="00EE3FCA"/>
    <w:rsid w:val="00EE40E2"/>
    <w:rsid w:val="00EE42E6"/>
    <w:rsid w:val="00EE514B"/>
    <w:rsid w:val="00EE53B6"/>
    <w:rsid w:val="00EE5A29"/>
    <w:rsid w:val="00EE5F32"/>
    <w:rsid w:val="00EF07EF"/>
    <w:rsid w:val="00EF0B6A"/>
    <w:rsid w:val="00EF2AEA"/>
    <w:rsid w:val="00EF3276"/>
    <w:rsid w:val="00EF334C"/>
    <w:rsid w:val="00EF3D80"/>
    <w:rsid w:val="00EF4E94"/>
    <w:rsid w:val="00EF53FD"/>
    <w:rsid w:val="00EF6E43"/>
    <w:rsid w:val="00EF7C34"/>
    <w:rsid w:val="00F012E3"/>
    <w:rsid w:val="00F01A47"/>
    <w:rsid w:val="00F03605"/>
    <w:rsid w:val="00F05842"/>
    <w:rsid w:val="00F06F0E"/>
    <w:rsid w:val="00F07454"/>
    <w:rsid w:val="00F07BFA"/>
    <w:rsid w:val="00F10F42"/>
    <w:rsid w:val="00F12FD0"/>
    <w:rsid w:val="00F13784"/>
    <w:rsid w:val="00F15108"/>
    <w:rsid w:val="00F16063"/>
    <w:rsid w:val="00F16CAF"/>
    <w:rsid w:val="00F17222"/>
    <w:rsid w:val="00F20941"/>
    <w:rsid w:val="00F22FE4"/>
    <w:rsid w:val="00F243CA"/>
    <w:rsid w:val="00F24555"/>
    <w:rsid w:val="00F26700"/>
    <w:rsid w:val="00F26C5C"/>
    <w:rsid w:val="00F30A4D"/>
    <w:rsid w:val="00F33E64"/>
    <w:rsid w:val="00F36268"/>
    <w:rsid w:val="00F36274"/>
    <w:rsid w:val="00F369DE"/>
    <w:rsid w:val="00F3732E"/>
    <w:rsid w:val="00F3771F"/>
    <w:rsid w:val="00F4472B"/>
    <w:rsid w:val="00F45BA6"/>
    <w:rsid w:val="00F50982"/>
    <w:rsid w:val="00F52631"/>
    <w:rsid w:val="00F52EDC"/>
    <w:rsid w:val="00F547FA"/>
    <w:rsid w:val="00F548EA"/>
    <w:rsid w:val="00F55E8A"/>
    <w:rsid w:val="00F61F26"/>
    <w:rsid w:val="00F62F63"/>
    <w:rsid w:val="00F6351A"/>
    <w:rsid w:val="00F63DB7"/>
    <w:rsid w:val="00F6597E"/>
    <w:rsid w:val="00F715DD"/>
    <w:rsid w:val="00F734A5"/>
    <w:rsid w:val="00F73809"/>
    <w:rsid w:val="00F75030"/>
    <w:rsid w:val="00F772C7"/>
    <w:rsid w:val="00F774C3"/>
    <w:rsid w:val="00F80378"/>
    <w:rsid w:val="00F82BA4"/>
    <w:rsid w:val="00F83143"/>
    <w:rsid w:val="00F83799"/>
    <w:rsid w:val="00F85564"/>
    <w:rsid w:val="00F8607B"/>
    <w:rsid w:val="00F864CF"/>
    <w:rsid w:val="00F86C18"/>
    <w:rsid w:val="00F87ACA"/>
    <w:rsid w:val="00F90D57"/>
    <w:rsid w:val="00F93536"/>
    <w:rsid w:val="00F9494A"/>
    <w:rsid w:val="00F94EC4"/>
    <w:rsid w:val="00F94F1F"/>
    <w:rsid w:val="00F959E9"/>
    <w:rsid w:val="00FA081F"/>
    <w:rsid w:val="00FA08D3"/>
    <w:rsid w:val="00FA2E9E"/>
    <w:rsid w:val="00FA3D52"/>
    <w:rsid w:val="00FA7285"/>
    <w:rsid w:val="00FB18E5"/>
    <w:rsid w:val="00FB43A5"/>
    <w:rsid w:val="00FB59AF"/>
    <w:rsid w:val="00FB629E"/>
    <w:rsid w:val="00FB63E6"/>
    <w:rsid w:val="00FB7B27"/>
    <w:rsid w:val="00FC032F"/>
    <w:rsid w:val="00FC1F9F"/>
    <w:rsid w:val="00FC2CD1"/>
    <w:rsid w:val="00FC33F9"/>
    <w:rsid w:val="00FC39AF"/>
    <w:rsid w:val="00FC6076"/>
    <w:rsid w:val="00FC79EC"/>
    <w:rsid w:val="00FD3DD6"/>
    <w:rsid w:val="00FD4952"/>
    <w:rsid w:val="00FD54DE"/>
    <w:rsid w:val="00FD59CB"/>
    <w:rsid w:val="00FD6233"/>
    <w:rsid w:val="00FE0909"/>
    <w:rsid w:val="00FE126C"/>
    <w:rsid w:val="00FE135A"/>
    <w:rsid w:val="00FE1ED5"/>
    <w:rsid w:val="00FE2FD4"/>
    <w:rsid w:val="00FE33F0"/>
    <w:rsid w:val="00FE646B"/>
    <w:rsid w:val="00FE7367"/>
    <w:rsid w:val="00FF2141"/>
    <w:rsid w:val="00FF274E"/>
    <w:rsid w:val="00FF2C46"/>
    <w:rsid w:val="00FF4424"/>
    <w:rsid w:val="00FF51D2"/>
    <w:rsid w:val="00FF54FD"/>
    <w:rsid w:val="00FF61FF"/>
    <w:rsid w:val="00FF643F"/>
    <w:rsid w:val="00FF6D67"/>
    <w:rsid w:val="00FF78B3"/>
    <w:rsid w:val="00FF799B"/>
    <w:rsid w:val="09E52A8D"/>
    <w:rsid w:val="162488B8"/>
    <w:rsid w:val="1F719A1C"/>
    <w:rsid w:val="302E8875"/>
    <w:rsid w:val="3A1AE08A"/>
    <w:rsid w:val="3D426CF8"/>
    <w:rsid w:val="3F0A206E"/>
    <w:rsid w:val="4D20940F"/>
    <w:rsid w:val="5EAA1C3D"/>
    <w:rsid w:val="5FD030F1"/>
    <w:rsid w:val="623F45DA"/>
    <w:rsid w:val="6310212F"/>
    <w:rsid w:val="6494A6B5"/>
    <w:rsid w:val="6C199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4871"/>
  <w15:docId w15:val="{89B4D1A2-B2B0-4069-9B91-B9146F86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5. Ostatní text"/>
    <w:qFormat/>
    <w:rsid w:val="00060CEB"/>
    <w:pPr>
      <w:suppressAutoHyphens/>
    </w:pPr>
  </w:style>
  <w:style w:type="paragraph" w:styleId="Nadpis1">
    <w:name w:val="heading 1"/>
    <w:aliases w:val="1. Název článku"/>
    <w:basedOn w:val="Obsah6"/>
    <w:next w:val="Nadpis2"/>
    <w:link w:val="Nadpis1Char"/>
    <w:uiPriority w:val="9"/>
    <w:qFormat/>
    <w:rsid w:val="002F6E75"/>
    <w:pPr>
      <w:spacing w:after="120" w:line="264" w:lineRule="auto"/>
      <w:ind w:left="221" w:hanging="221"/>
      <w:jc w:val="center"/>
      <w:outlineLvl w:val="0"/>
    </w:pPr>
    <w:rPr>
      <w:rFonts w:eastAsia="Arial" w:cs="Arial"/>
      <w:b/>
      <w:w w:val="111"/>
      <w:sz w:val="24"/>
      <w:szCs w:val="24"/>
      <w:lang w:eastAsia="zh-CN"/>
    </w:rPr>
  </w:style>
  <w:style w:type="paragraph" w:styleId="Nadpis2">
    <w:name w:val="heading 2"/>
    <w:aliases w:val="2. Body článků"/>
    <w:basedOn w:val="Nadpis4"/>
    <w:link w:val="Nadpis2Char"/>
    <w:qFormat/>
    <w:rsid w:val="00CB4F87"/>
    <w:pPr>
      <w:numPr>
        <w:ilvl w:val="0"/>
      </w:numPr>
      <w:outlineLvl w:val="1"/>
    </w:pPr>
  </w:style>
  <w:style w:type="paragraph" w:styleId="Nadpis3">
    <w:name w:val="heading 3"/>
    <w:aliases w:val="2. Body článků 3,H3,Podkapitola podkapitoly základní kapitoly"/>
    <w:basedOn w:val="Normln"/>
    <w:next w:val="Normln"/>
    <w:link w:val="Nadpis3Char"/>
    <w:qFormat/>
    <w:rsid w:val="00EE514B"/>
    <w:pPr>
      <w:numPr>
        <w:ilvl w:val="2"/>
        <w:numId w:val="22"/>
      </w:numPr>
      <w:spacing w:after="120"/>
      <w:jc w:val="both"/>
      <w:outlineLvl w:val="2"/>
    </w:pPr>
    <w:rPr>
      <w:rFonts w:cs="Wingdings"/>
      <w:bCs/>
    </w:rPr>
  </w:style>
  <w:style w:type="paragraph" w:styleId="Nadpis4">
    <w:name w:val="heading 4"/>
    <w:aliases w:val="2. Body článků 2"/>
    <w:basedOn w:val="Normln"/>
    <w:next w:val="Normln"/>
    <w:link w:val="Nadpis4Char"/>
    <w:qFormat/>
    <w:rsid w:val="00EE514B"/>
    <w:pPr>
      <w:numPr>
        <w:ilvl w:val="1"/>
        <w:numId w:val="22"/>
      </w:numPr>
      <w:spacing w:after="120"/>
      <w:jc w:val="both"/>
      <w:outlineLvl w:val="3"/>
    </w:pPr>
    <w:rPr>
      <w:bCs/>
      <w:szCs w:val="28"/>
    </w:rPr>
  </w:style>
  <w:style w:type="paragraph" w:styleId="Nadpis5">
    <w:name w:val="heading 5"/>
    <w:basedOn w:val="Normln"/>
    <w:link w:val="Nadpis5Char"/>
    <w:unhideWhenUsed/>
    <w:qFormat/>
    <w:rsid w:val="00CE04E0"/>
    <w:pPr>
      <w:suppressAutoHyphens w:val="0"/>
      <w:spacing w:after="240"/>
      <w:ind w:left="2880"/>
      <w:jc w:val="both"/>
      <w:outlineLvl w:val="4"/>
    </w:pPr>
    <w:rPr>
      <w:rFonts w:ascii="Times New Roman" w:eastAsiaTheme="minorHAnsi" w:hAnsi="Times New Roman"/>
      <w:lang w:val="sk-SK" w:eastAsia="en-GB"/>
    </w:rPr>
  </w:style>
  <w:style w:type="paragraph" w:styleId="Nadpis6">
    <w:name w:val="heading 6"/>
    <w:basedOn w:val="Normln"/>
    <w:link w:val="Nadpis6Char"/>
    <w:unhideWhenUsed/>
    <w:qFormat/>
    <w:rsid w:val="00CE04E0"/>
    <w:pPr>
      <w:suppressAutoHyphens w:val="0"/>
      <w:spacing w:after="240"/>
      <w:ind w:left="3600"/>
      <w:jc w:val="both"/>
      <w:outlineLvl w:val="5"/>
    </w:pPr>
    <w:rPr>
      <w:rFonts w:ascii="Times New Roman" w:eastAsiaTheme="minorHAnsi" w:hAnsi="Times New Roman"/>
      <w:lang w:val="sk-SK" w:eastAsia="en-GB"/>
    </w:rPr>
  </w:style>
  <w:style w:type="paragraph" w:styleId="Nadpis7">
    <w:name w:val="heading 7"/>
    <w:basedOn w:val="Normln"/>
    <w:link w:val="Nadpis7Char"/>
    <w:unhideWhenUsed/>
    <w:qFormat/>
    <w:rsid w:val="00CE04E0"/>
    <w:pPr>
      <w:suppressAutoHyphens w:val="0"/>
      <w:spacing w:after="240"/>
      <w:ind w:left="4320"/>
      <w:jc w:val="both"/>
      <w:outlineLvl w:val="6"/>
    </w:pPr>
    <w:rPr>
      <w:rFonts w:ascii="Times New Roman" w:eastAsiaTheme="minorHAnsi" w:hAnsi="Times New Roman"/>
      <w:lang w:val="sk-SK" w:eastAsia="en-GB"/>
    </w:rPr>
  </w:style>
  <w:style w:type="paragraph" w:styleId="Nadpis8">
    <w:name w:val="heading 8"/>
    <w:basedOn w:val="Normln"/>
    <w:link w:val="Nadpis8Char"/>
    <w:unhideWhenUsed/>
    <w:qFormat/>
    <w:rsid w:val="00CE04E0"/>
    <w:pPr>
      <w:suppressAutoHyphens w:val="0"/>
      <w:spacing w:after="240"/>
      <w:ind w:left="5040"/>
      <w:jc w:val="both"/>
      <w:outlineLvl w:val="7"/>
    </w:pPr>
    <w:rPr>
      <w:rFonts w:ascii="Times New Roman" w:eastAsiaTheme="minorHAnsi" w:hAnsi="Times New Roman"/>
      <w:lang w:val="sk-SK" w:eastAsia="en-GB"/>
    </w:rPr>
  </w:style>
  <w:style w:type="paragraph" w:styleId="Nadpis9">
    <w:name w:val="heading 9"/>
    <w:basedOn w:val="Normln"/>
    <w:link w:val="Nadpis9Char"/>
    <w:uiPriority w:val="9"/>
    <w:semiHidden/>
    <w:unhideWhenUsed/>
    <w:qFormat/>
    <w:rsid w:val="00CE04E0"/>
    <w:pPr>
      <w:suppressAutoHyphens w:val="0"/>
      <w:spacing w:after="240"/>
      <w:ind w:left="5760"/>
      <w:jc w:val="both"/>
      <w:outlineLvl w:val="8"/>
    </w:pPr>
    <w:rPr>
      <w:rFonts w:ascii="Times New Roman" w:eastAsiaTheme="minorHAnsi" w:hAnsi="Times New Roman"/>
      <w:lang w:val="sk-SK"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346792"/>
    <w:pPr>
      <w:ind w:left="720"/>
      <w:contextualSpacing/>
    </w:pPr>
  </w:style>
  <w:style w:type="paragraph" w:styleId="Zhlav">
    <w:name w:val="header"/>
    <w:basedOn w:val="Normln"/>
    <w:link w:val="ZhlavChar"/>
    <w:unhideWhenUsed/>
    <w:rsid w:val="008221A4"/>
    <w:pPr>
      <w:tabs>
        <w:tab w:val="center" w:pos="4536"/>
        <w:tab w:val="right" w:pos="9072"/>
      </w:tabs>
    </w:pPr>
  </w:style>
  <w:style w:type="character" w:customStyle="1" w:styleId="ZhlavChar">
    <w:name w:val="Záhlaví Char"/>
    <w:basedOn w:val="Standardnpsmoodstavce"/>
    <w:link w:val="Zhlav"/>
    <w:rsid w:val="008221A4"/>
  </w:style>
  <w:style w:type="paragraph" w:styleId="Zpat">
    <w:name w:val="footer"/>
    <w:basedOn w:val="Normln"/>
    <w:link w:val="ZpatChar"/>
    <w:uiPriority w:val="99"/>
    <w:unhideWhenUsed/>
    <w:rsid w:val="008221A4"/>
    <w:pPr>
      <w:tabs>
        <w:tab w:val="center" w:pos="4536"/>
        <w:tab w:val="right" w:pos="9072"/>
      </w:tabs>
    </w:pPr>
  </w:style>
  <w:style w:type="character" w:customStyle="1" w:styleId="ZpatChar">
    <w:name w:val="Zápatí Char"/>
    <w:basedOn w:val="Standardnpsmoodstavce"/>
    <w:link w:val="Zpat"/>
    <w:uiPriority w:val="99"/>
    <w:rsid w:val="008221A4"/>
  </w:style>
  <w:style w:type="character" w:styleId="Hypertextovodkaz">
    <w:name w:val="Hyperlink"/>
    <w:basedOn w:val="Standardnpsmoodstavce"/>
    <w:uiPriority w:val="99"/>
    <w:unhideWhenUsed/>
    <w:rsid w:val="00B058A1"/>
    <w:rPr>
      <w:color w:val="0000FF" w:themeColor="hyperlink"/>
      <w:u w:val="single"/>
    </w:rPr>
  </w:style>
  <w:style w:type="paragraph" w:styleId="Textbubliny">
    <w:name w:val="Balloon Text"/>
    <w:basedOn w:val="Normln"/>
    <w:link w:val="TextbublinyChar"/>
    <w:uiPriority w:val="99"/>
    <w:semiHidden/>
    <w:unhideWhenUsed/>
    <w:rsid w:val="007B3511"/>
    <w:rPr>
      <w:rFonts w:ascii="Tahoma" w:hAnsi="Tahoma" w:cs="Tahoma"/>
      <w:sz w:val="16"/>
      <w:szCs w:val="16"/>
    </w:rPr>
  </w:style>
  <w:style w:type="character" w:customStyle="1" w:styleId="TextbublinyChar">
    <w:name w:val="Text bubliny Char"/>
    <w:basedOn w:val="Standardnpsmoodstavce"/>
    <w:link w:val="Textbubliny"/>
    <w:uiPriority w:val="99"/>
    <w:semiHidden/>
    <w:rsid w:val="007B3511"/>
    <w:rPr>
      <w:rFonts w:ascii="Tahoma" w:hAnsi="Tahoma" w:cs="Tahoma"/>
      <w:sz w:val="16"/>
      <w:szCs w:val="16"/>
    </w:rPr>
  </w:style>
  <w:style w:type="character" w:customStyle="1" w:styleId="Nadpis1Char">
    <w:name w:val="Nadpis 1 Char"/>
    <w:aliases w:val="1. Název článku Char"/>
    <w:basedOn w:val="Standardnpsmoodstavce"/>
    <w:link w:val="Nadpis1"/>
    <w:uiPriority w:val="9"/>
    <w:rsid w:val="002F6E75"/>
    <w:rPr>
      <w:rFonts w:ascii="Arial" w:eastAsia="Arial" w:hAnsi="Arial" w:cs="Arial"/>
      <w:b/>
      <w:w w:val="111"/>
      <w:sz w:val="24"/>
      <w:szCs w:val="24"/>
      <w:lang w:eastAsia="zh-CN"/>
    </w:rPr>
  </w:style>
  <w:style w:type="character" w:customStyle="1" w:styleId="Nadpis2Char">
    <w:name w:val="Nadpis 2 Char"/>
    <w:aliases w:val="2. Body článků Char"/>
    <w:basedOn w:val="Standardnpsmoodstavce"/>
    <w:link w:val="Nadpis2"/>
    <w:rsid w:val="00CB4F87"/>
    <w:rPr>
      <w:bCs/>
      <w:szCs w:val="28"/>
    </w:rPr>
  </w:style>
  <w:style w:type="character" w:customStyle="1" w:styleId="Nadpis3Char">
    <w:name w:val="Nadpis 3 Char"/>
    <w:aliases w:val="2. Body článků 3 Char,H3 Char,Podkapitola podkapitoly základní kapitoly Char"/>
    <w:basedOn w:val="Standardnpsmoodstavce"/>
    <w:link w:val="Nadpis3"/>
    <w:rsid w:val="00EE514B"/>
    <w:rPr>
      <w:rFonts w:cs="Wingdings"/>
      <w:bCs/>
    </w:rPr>
  </w:style>
  <w:style w:type="character" w:customStyle="1" w:styleId="Nadpis4Char">
    <w:name w:val="Nadpis 4 Char"/>
    <w:aliases w:val="2. Body článků 2 Char"/>
    <w:basedOn w:val="Standardnpsmoodstavce"/>
    <w:link w:val="Nadpis4"/>
    <w:rsid w:val="00EE514B"/>
    <w:rPr>
      <w:bCs/>
      <w:szCs w:val="28"/>
    </w:rPr>
  </w:style>
  <w:style w:type="paragraph" w:styleId="Nzev">
    <w:name w:val="Title"/>
    <w:aliases w:val="5. Název 2"/>
    <w:basedOn w:val="Normln"/>
    <w:next w:val="Normln"/>
    <w:link w:val="NzevChar"/>
    <w:qFormat/>
    <w:rsid w:val="002F6E75"/>
    <w:pPr>
      <w:spacing w:line="264" w:lineRule="auto"/>
      <w:jc w:val="center"/>
    </w:pPr>
    <w:rPr>
      <w:rFonts w:cs="Arial"/>
      <w:b/>
      <w:bCs/>
      <w:smallCaps/>
      <w:spacing w:val="20"/>
      <w:sz w:val="36"/>
      <w:szCs w:val="40"/>
    </w:rPr>
  </w:style>
  <w:style w:type="character" w:customStyle="1" w:styleId="NzevChar">
    <w:name w:val="Název Char"/>
    <w:aliases w:val="5. Název 2 Char"/>
    <w:basedOn w:val="Standardnpsmoodstavce"/>
    <w:link w:val="Nzev"/>
    <w:rsid w:val="002F6E75"/>
    <w:rPr>
      <w:rFonts w:ascii="Arial" w:hAnsi="Arial" w:cs="Arial"/>
      <w:b/>
      <w:bCs/>
      <w:smallCaps/>
      <w:spacing w:val="20"/>
      <w:sz w:val="36"/>
      <w:szCs w:val="40"/>
      <w:lang w:eastAsia="ar-SA"/>
    </w:rPr>
  </w:style>
  <w:style w:type="paragraph" w:styleId="Podnadpis">
    <w:name w:val="Subtitle"/>
    <w:aliases w:val="3. abecední odrážky"/>
    <w:basedOn w:val="Nadpis2"/>
    <w:next w:val="Zkladntext"/>
    <w:link w:val="PodnadpisChar"/>
    <w:rsid w:val="006974C7"/>
    <w:pPr>
      <w:numPr>
        <w:ilvl w:val="2"/>
        <w:numId w:val="4"/>
      </w:numPr>
    </w:pPr>
    <w:rPr>
      <w:rFonts w:eastAsiaTheme="majorEastAsia"/>
    </w:rPr>
  </w:style>
  <w:style w:type="character" w:customStyle="1" w:styleId="PodnadpisChar">
    <w:name w:val="Podnadpis Char"/>
    <w:aliases w:val="3. abecední odrážky Char"/>
    <w:basedOn w:val="Standardnpsmoodstavce"/>
    <w:link w:val="Podnadpis"/>
    <w:rsid w:val="006974C7"/>
    <w:rPr>
      <w:rFonts w:eastAsiaTheme="majorEastAsia"/>
      <w:bCs/>
      <w:szCs w:val="28"/>
    </w:rPr>
  </w:style>
  <w:style w:type="paragraph" w:styleId="Zkladntext">
    <w:name w:val="Body Text"/>
    <w:basedOn w:val="Normln"/>
    <w:link w:val="ZkladntextChar"/>
    <w:uiPriority w:val="1"/>
    <w:unhideWhenUsed/>
    <w:qFormat/>
    <w:rsid w:val="006974C7"/>
    <w:pPr>
      <w:spacing w:after="120"/>
    </w:pPr>
  </w:style>
  <w:style w:type="character" w:customStyle="1" w:styleId="ZkladntextChar">
    <w:name w:val="Základní text Char"/>
    <w:basedOn w:val="Standardnpsmoodstavce"/>
    <w:link w:val="Zkladntext"/>
    <w:uiPriority w:val="1"/>
    <w:rsid w:val="006974C7"/>
    <w:rPr>
      <w:rFonts w:ascii="Arial" w:hAnsi="Arial" w:cs="Courier New"/>
      <w:sz w:val="22"/>
      <w:lang w:eastAsia="ar-SA"/>
    </w:rPr>
  </w:style>
  <w:style w:type="paragraph" w:styleId="Bezmezer">
    <w:name w:val="No Spacing"/>
    <w:aliases w:val="6. velká mezera,4. bez mezer"/>
    <w:uiPriority w:val="1"/>
    <w:qFormat/>
    <w:rsid w:val="002F6E75"/>
    <w:pPr>
      <w:keepNext/>
      <w:keepLines/>
      <w:suppressAutoHyphens/>
    </w:pPr>
    <w:rPr>
      <w:rFonts w:eastAsia="Microsoft Sans Serif" w:cs="Microsoft Sans Serif"/>
      <w:color w:val="000000"/>
      <w:w w:val="111"/>
      <w:szCs w:val="24"/>
      <w:lang w:bidi="cs-CZ"/>
    </w:rPr>
  </w:style>
  <w:style w:type="paragraph" w:customStyle="1" w:styleId="1lnky">
    <w:name w:val="1. Články č."/>
    <w:basedOn w:val="Nadpis1"/>
    <w:next w:val="Nadpis1"/>
    <w:link w:val="1lnkyChar"/>
    <w:qFormat/>
    <w:rsid w:val="002F6E75"/>
    <w:pPr>
      <w:spacing w:after="0"/>
    </w:pPr>
  </w:style>
  <w:style w:type="paragraph" w:customStyle="1" w:styleId="3odrky">
    <w:name w:val="3. odrážky"/>
    <w:basedOn w:val="Normln"/>
    <w:link w:val="3odrkyChar"/>
    <w:qFormat/>
    <w:rsid w:val="002F6E75"/>
    <w:pPr>
      <w:keepNext/>
      <w:numPr>
        <w:numId w:val="2"/>
      </w:numPr>
      <w:spacing w:after="120" w:line="264" w:lineRule="auto"/>
      <w:jc w:val="both"/>
      <w:outlineLvl w:val="1"/>
    </w:pPr>
    <w:rPr>
      <w:rFonts w:cs="Arial"/>
      <w:color w:val="000000"/>
      <w:szCs w:val="24"/>
      <w:lang w:eastAsia="zh-CN"/>
    </w:rPr>
  </w:style>
  <w:style w:type="character" w:customStyle="1" w:styleId="1lnkyChar">
    <w:name w:val="1. Články č. Char"/>
    <w:basedOn w:val="Nadpis1Char"/>
    <w:link w:val="1lnky"/>
    <w:rsid w:val="002F6E75"/>
    <w:rPr>
      <w:rFonts w:ascii="Arial" w:eastAsia="Arial" w:hAnsi="Arial" w:cs="Arial"/>
      <w:b/>
      <w:w w:val="111"/>
      <w:sz w:val="24"/>
      <w:szCs w:val="24"/>
      <w:lang w:eastAsia="zh-CN"/>
    </w:rPr>
  </w:style>
  <w:style w:type="paragraph" w:customStyle="1" w:styleId="3odrkypsmena">
    <w:name w:val="3. odrážky písmena"/>
    <w:basedOn w:val="Normln"/>
    <w:link w:val="3odrkypsmenaChar"/>
    <w:qFormat/>
    <w:rsid w:val="00030EF3"/>
    <w:pPr>
      <w:numPr>
        <w:numId w:val="1"/>
      </w:numPr>
      <w:spacing w:after="120" w:line="264" w:lineRule="auto"/>
      <w:ind w:left="714" w:hanging="357"/>
      <w:jc w:val="both"/>
      <w:outlineLvl w:val="1"/>
    </w:pPr>
    <w:rPr>
      <w:rFonts w:eastAsia="Arial" w:cs="Arial"/>
      <w:color w:val="000000"/>
      <w:szCs w:val="24"/>
      <w:lang w:eastAsia="zh-CN"/>
    </w:rPr>
  </w:style>
  <w:style w:type="character" w:customStyle="1" w:styleId="3odrkyChar">
    <w:name w:val="3. odrážky Char"/>
    <w:basedOn w:val="Standardnpsmoodstavce"/>
    <w:link w:val="3odrky"/>
    <w:rsid w:val="002F6E75"/>
    <w:rPr>
      <w:rFonts w:cs="Arial"/>
      <w:color w:val="000000"/>
      <w:szCs w:val="24"/>
      <w:lang w:eastAsia="zh-CN"/>
    </w:rPr>
  </w:style>
  <w:style w:type="paragraph" w:customStyle="1" w:styleId="4text">
    <w:name w:val="4. text"/>
    <w:basedOn w:val="Normln"/>
    <w:link w:val="4textChar"/>
    <w:qFormat/>
    <w:rsid w:val="002F6E75"/>
    <w:pPr>
      <w:spacing w:line="264" w:lineRule="auto"/>
    </w:pPr>
    <w:rPr>
      <w:rFonts w:cs="Arial"/>
      <w:szCs w:val="24"/>
    </w:rPr>
  </w:style>
  <w:style w:type="character" w:customStyle="1" w:styleId="3odrkypsmenaChar">
    <w:name w:val="3. odrážky písmena Char"/>
    <w:basedOn w:val="Standardnpsmoodstavce"/>
    <w:link w:val="3odrkypsmena"/>
    <w:rsid w:val="00030EF3"/>
    <w:rPr>
      <w:rFonts w:eastAsia="Arial" w:cs="Arial"/>
      <w:color w:val="000000"/>
      <w:szCs w:val="24"/>
      <w:lang w:eastAsia="zh-CN"/>
    </w:rPr>
  </w:style>
  <w:style w:type="table" w:styleId="Mkatabulky">
    <w:name w:val="Table Grid"/>
    <w:basedOn w:val="Normlntabulka"/>
    <w:uiPriority w:val="59"/>
    <w:rsid w:val="007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textChar">
    <w:name w:val="4. text Char"/>
    <w:basedOn w:val="Standardnpsmoodstavce"/>
    <w:link w:val="4text"/>
    <w:rsid w:val="002F6E75"/>
    <w:rPr>
      <w:rFonts w:ascii="Arial" w:hAnsi="Arial" w:cs="Arial"/>
      <w:sz w:val="22"/>
      <w:szCs w:val="24"/>
      <w:lang w:eastAsia="ar-SA"/>
    </w:rPr>
  </w:style>
  <w:style w:type="paragraph" w:customStyle="1" w:styleId="5Nzevprvnstr">
    <w:name w:val="5. Název první str"/>
    <w:basedOn w:val="Normln"/>
    <w:link w:val="5NzevprvnstrChar"/>
    <w:qFormat/>
    <w:rsid w:val="002F6E75"/>
    <w:pPr>
      <w:pBdr>
        <w:top w:val="single" w:sz="4" w:space="1" w:color="auto"/>
        <w:left w:val="single" w:sz="4" w:space="4" w:color="auto"/>
        <w:bottom w:val="single" w:sz="4" w:space="4" w:color="auto"/>
        <w:right w:val="single" w:sz="4" w:space="4" w:color="auto"/>
      </w:pBdr>
      <w:shd w:val="pct20" w:color="auto" w:fill="FFFFFF"/>
      <w:spacing w:line="22" w:lineRule="atLeast"/>
      <w:jc w:val="center"/>
    </w:pPr>
    <w:rPr>
      <w:rFonts w:cs="Arial"/>
      <w:b/>
      <w:bCs/>
      <w:smallCaps/>
      <w:spacing w:val="20"/>
      <w:sz w:val="36"/>
    </w:rPr>
  </w:style>
  <w:style w:type="paragraph" w:customStyle="1" w:styleId="Nadpis">
    <w:name w:val="Nadpis"/>
    <w:basedOn w:val="Normln"/>
    <w:link w:val="NadpisChar"/>
    <w:qFormat/>
    <w:rsid w:val="002F6E75"/>
    <w:pPr>
      <w:spacing w:line="264" w:lineRule="auto"/>
      <w:jc w:val="both"/>
    </w:pPr>
    <w:rPr>
      <w:rFonts w:cs="Arial"/>
      <w:b/>
      <w:bCs/>
      <w:szCs w:val="24"/>
    </w:rPr>
  </w:style>
  <w:style w:type="character" w:customStyle="1" w:styleId="5NzevprvnstrChar">
    <w:name w:val="5. Název první str Char"/>
    <w:basedOn w:val="Standardnpsmoodstavce"/>
    <w:link w:val="5Nzevprvnstr"/>
    <w:rsid w:val="002F6E75"/>
    <w:rPr>
      <w:rFonts w:ascii="Arial" w:hAnsi="Arial" w:cs="Arial"/>
      <w:b/>
      <w:bCs/>
      <w:smallCaps/>
      <w:spacing w:val="20"/>
      <w:sz w:val="36"/>
      <w:shd w:val="pct20" w:color="auto" w:fill="FFFFFF"/>
    </w:rPr>
  </w:style>
  <w:style w:type="character" w:customStyle="1" w:styleId="NadpisChar">
    <w:name w:val="Nadpis Char"/>
    <w:basedOn w:val="Standardnpsmoodstavce"/>
    <w:link w:val="Nadpis"/>
    <w:rsid w:val="002F6E75"/>
    <w:rPr>
      <w:rFonts w:ascii="Arial" w:hAnsi="Arial" w:cs="Arial"/>
      <w:b/>
      <w:bCs/>
      <w:sz w:val="22"/>
      <w:szCs w:val="24"/>
      <w:lang w:eastAsia="ar-SA"/>
    </w:rPr>
  </w:style>
  <w:style w:type="paragraph" w:customStyle="1" w:styleId="4textsted">
    <w:name w:val="4. text střed"/>
    <w:basedOn w:val="Normln"/>
    <w:next w:val="Bezmezer"/>
    <w:qFormat/>
    <w:rsid w:val="002F6E75"/>
    <w:pPr>
      <w:spacing w:line="264" w:lineRule="auto"/>
      <w:jc w:val="center"/>
    </w:pPr>
  </w:style>
  <w:style w:type="paragraph" w:styleId="Rejstk1">
    <w:name w:val="index 1"/>
    <w:basedOn w:val="Normln"/>
    <w:next w:val="Normln"/>
    <w:autoRedefine/>
    <w:uiPriority w:val="99"/>
    <w:semiHidden/>
    <w:unhideWhenUsed/>
    <w:rsid w:val="00846FD0"/>
    <w:pPr>
      <w:ind w:left="220" w:hanging="220"/>
    </w:pPr>
  </w:style>
  <w:style w:type="paragraph" w:styleId="Obsah6">
    <w:name w:val="toc 6"/>
    <w:basedOn w:val="Normln"/>
    <w:next w:val="Normln"/>
    <w:autoRedefine/>
    <w:uiPriority w:val="39"/>
    <w:semiHidden/>
    <w:unhideWhenUsed/>
    <w:rsid w:val="00303F22"/>
    <w:pPr>
      <w:spacing w:after="100"/>
      <w:ind w:left="1100"/>
    </w:pPr>
  </w:style>
  <w:style w:type="paragraph" w:customStyle="1" w:styleId="4malmezera">
    <w:name w:val="4.  malá mezera"/>
    <w:basedOn w:val="4text"/>
    <w:link w:val="4malmezeraChar"/>
    <w:rsid w:val="004C72D6"/>
    <w:pPr>
      <w:spacing w:line="120" w:lineRule="exact"/>
    </w:pPr>
  </w:style>
  <w:style w:type="character" w:customStyle="1" w:styleId="4malmezeraChar">
    <w:name w:val="4.  malá mezera Char"/>
    <w:basedOn w:val="4textChar"/>
    <w:link w:val="4malmezera"/>
    <w:rsid w:val="004C72D6"/>
    <w:rPr>
      <w:rFonts w:ascii="Arial" w:hAnsi="Arial" w:cs="Arial"/>
      <w:sz w:val="22"/>
      <w:szCs w:val="24"/>
      <w:lang w:eastAsia="ar-SA"/>
    </w:rPr>
  </w:style>
  <w:style w:type="character" w:styleId="Odkaznakoment">
    <w:name w:val="annotation reference"/>
    <w:basedOn w:val="Standardnpsmoodstavce"/>
    <w:uiPriority w:val="99"/>
    <w:semiHidden/>
    <w:unhideWhenUsed/>
    <w:rsid w:val="00C57C45"/>
    <w:rPr>
      <w:sz w:val="16"/>
      <w:szCs w:val="16"/>
    </w:rPr>
  </w:style>
  <w:style w:type="paragraph" w:styleId="Textkomente">
    <w:name w:val="annotation text"/>
    <w:basedOn w:val="Normln"/>
    <w:link w:val="TextkomenteChar"/>
    <w:uiPriority w:val="99"/>
    <w:semiHidden/>
    <w:unhideWhenUsed/>
    <w:rsid w:val="00C57C45"/>
    <w:rPr>
      <w:sz w:val="20"/>
    </w:rPr>
  </w:style>
  <w:style w:type="character" w:customStyle="1" w:styleId="TextkomenteChar">
    <w:name w:val="Text komentáře Char"/>
    <w:basedOn w:val="Standardnpsmoodstavce"/>
    <w:link w:val="Textkomente"/>
    <w:uiPriority w:val="99"/>
    <w:semiHidden/>
    <w:rsid w:val="00C57C45"/>
    <w:rPr>
      <w:rFonts w:ascii="Arial" w:hAnsi="Arial" w:cs="Courier New"/>
      <w:lang w:eastAsia="ar-SA"/>
    </w:rPr>
  </w:style>
  <w:style w:type="paragraph" w:styleId="Pedmtkomente">
    <w:name w:val="annotation subject"/>
    <w:basedOn w:val="Textkomente"/>
    <w:next w:val="Textkomente"/>
    <w:link w:val="PedmtkomenteChar"/>
    <w:uiPriority w:val="99"/>
    <w:semiHidden/>
    <w:unhideWhenUsed/>
    <w:rsid w:val="00C57C45"/>
    <w:rPr>
      <w:b/>
      <w:bCs/>
    </w:rPr>
  </w:style>
  <w:style w:type="character" w:customStyle="1" w:styleId="PedmtkomenteChar">
    <w:name w:val="Předmět komentáře Char"/>
    <w:basedOn w:val="TextkomenteChar"/>
    <w:link w:val="Pedmtkomente"/>
    <w:uiPriority w:val="99"/>
    <w:semiHidden/>
    <w:rsid w:val="00C57C45"/>
    <w:rPr>
      <w:rFonts w:ascii="Arial" w:hAnsi="Arial" w:cs="Courier New"/>
      <w:b/>
      <w:bCs/>
      <w:lang w:eastAsia="ar-SA"/>
    </w:rPr>
  </w:style>
  <w:style w:type="paragraph" w:styleId="Revize">
    <w:name w:val="Revision"/>
    <w:hidden/>
    <w:uiPriority w:val="99"/>
    <w:semiHidden/>
    <w:rsid w:val="00D2180F"/>
    <w:rPr>
      <w:rFonts w:cs="Courier New"/>
      <w:lang w:eastAsia="ar-SA"/>
    </w:rPr>
  </w:style>
  <w:style w:type="paragraph" w:customStyle="1" w:styleId="Bedingungenoben">
    <w:name w:val="Bedingungen oben"/>
    <w:basedOn w:val="Normln"/>
    <w:next w:val="Normln"/>
    <w:rsid w:val="00917985"/>
    <w:pPr>
      <w:tabs>
        <w:tab w:val="left" w:pos="1134"/>
        <w:tab w:val="left" w:pos="2835"/>
      </w:tabs>
      <w:spacing w:before="360" w:after="120"/>
    </w:pPr>
    <w:rPr>
      <w:rFonts w:ascii="Optimum" w:hAnsi="Optimum"/>
      <w:lang w:val="de-DE"/>
    </w:rPr>
  </w:style>
  <w:style w:type="numbering" w:customStyle="1" w:styleId="Styl1">
    <w:name w:val="Styl1"/>
    <w:uiPriority w:val="99"/>
    <w:rsid w:val="00B168CF"/>
    <w:pPr>
      <w:numPr>
        <w:numId w:val="16"/>
      </w:numPr>
    </w:pPr>
  </w:style>
  <w:style w:type="paragraph" w:customStyle="1" w:styleId="Smlouva-text2rove">
    <w:name w:val="Smlouva - text 2. úroveň"/>
    <w:basedOn w:val="Normln"/>
    <w:link w:val="Smlouva-text2roveChar1"/>
    <w:qFormat/>
    <w:rsid w:val="00B168CF"/>
    <w:pPr>
      <w:suppressAutoHyphens w:val="0"/>
      <w:spacing w:after="60" w:line="276" w:lineRule="auto"/>
      <w:jc w:val="both"/>
    </w:pPr>
    <w:rPr>
      <w:rFonts w:eastAsiaTheme="minorEastAsia"/>
      <w:szCs w:val="24"/>
    </w:rPr>
  </w:style>
  <w:style w:type="character" w:customStyle="1" w:styleId="Smlouva-text2roveChar1">
    <w:name w:val="Smlouva - text 2. úroveň Char1"/>
    <w:basedOn w:val="Standardnpsmoodstavce"/>
    <w:link w:val="Smlouva-text2rove"/>
    <w:rsid w:val="00B168CF"/>
    <w:rPr>
      <w:rFonts w:eastAsiaTheme="minorEastAsia"/>
      <w:szCs w:val="24"/>
    </w:rPr>
  </w:style>
  <w:style w:type="character" w:customStyle="1" w:styleId="Nadpis5Char">
    <w:name w:val="Nadpis 5 Char"/>
    <w:basedOn w:val="Standardnpsmoodstavce"/>
    <w:link w:val="Nadpis5"/>
    <w:rsid w:val="00CE04E0"/>
    <w:rPr>
      <w:rFonts w:ascii="Times New Roman" w:eastAsiaTheme="minorHAnsi" w:hAnsi="Times New Roman"/>
      <w:lang w:val="sk-SK" w:eastAsia="en-GB"/>
    </w:rPr>
  </w:style>
  <w:style w:type="character" w:customStyle="1" w:styleId="Nadpis6Char">
    <w:name w:val="Nadpis 6 Char"/>
    <w:basedOn w:val="Standardnpsmoodstavce"/>
    <w:link w:val="Nadpis6"/>
    <w:rsid w:val="00CE04E0"/>
    <w:rPr>
      <w:rFonts w:ascii="Times New Roman" w:eastAsiaTheme="minorHAnsi" w:hAnsi="Times New Roman"/>
      <w:lang w:val="sk-SK" w:eastAsia="en-GB"/>
    </w:rPr>
  </w:style>
  <w:style w:type="character" w:customStyle="1" w:styleId="Nadpis7Char">
    <w:name w:val="Nadpis 7 Char"/>
    <w:basedOn w:val="Standardnpsmoodstavce"/>
    <w:link w:val="Nadpis7"/>
    <w:rsid w:val="00CE04E0"/>
    <w:rPr>
      <w:rFonts w:ascii="Times New Roman" w:eastAsiaTheme="minorHAnsi" w:hAnsi="Times New Roman"/>
      <w:lang w:val="sk-SK" w:eastAsia="en-GB"/>
    </w:rPr>
  </w:style>
  <w:style w:type="character" w:customStyle="1" w:styleId="Nadpis8Char">
    <w:name w:val="Nadpis 8 Char"/>
    <w:basedOn w:val="Standardnpsmoodstavce"/>
    <w:link w:val="Nadpis8"/>
    <w:rsid w:val="00CE04E0"/>
    <w:rPr>
      <w:rFonts w:ascii="Times New Roman" w:eastAsiaTheme="minorHAnsi" w:hAnsi="Times New Roman"/>
      <w:lang w:val="sk-SK" w:eastAsia="en-GB"/>
    </w:rPr>
  </w:style>
  <w:style w:type="character" w:customStyle="1" w:styleId="Nadpis9Char">
    <w:name w:val="Nadpis 9 Char"/>
    <w:basedOn w:val="Standardnpsmoodstavce"/>
    <w:link w:val="Nadpis9"/>
    <w:uiPriority w:val="9"/>
    <w:semiHidden/>
    <w:rsid w:val="00CE04E0"/>
    <w:rPr>
      <w:rFonts w:ascii="Times New Roman" w:eastAsiaTheme="minorHAnsi" w:hAnsi="Times New Roman"/>
      <w:lang w:val="sk-SK" w:eastAsia="en-GB"/>
    </w:rPr>
  </w:style>
  <w:style w:type="paragraph" w:customStyle="1" w:styleId="Default">
    <w:name w:val="Default"/>
    <w:rsid w:val="007B01F4"/>
    <w:pPr>
      <w:pBdr>
        <w:top w:val="nil"/>
        <w:left w:val="nil"/>
        <w:bottom w:val="nil"/>
        <w:right w:val="nil"/>
        <w:between w:val="nil"/>
        <w:bar w:val="nil"/>
      </w:pBdr>
    </w:pPr>
    <w:rPr>
      <w:rFonts w:eastAsia="Arial Unicode MS" w:cs="Arial Unicode MS"/>
      <w:color w:val="000000"/>
      <w:sz w:val="24"/>
      <w:szCs w:val="24"/>
      <w:u w:color="000000"/>
      <w:bdr w:val="nil"/>
    </w:rPr>
  </w:style>
  <w:style w:type="table" w:customStyle="1" w:styleId="Mkatabulky1">
    <w:name w:val="Mřížka tabulky1"/>
    <w:basedOn w:val="Normlntabulka"/>
    <w:next w:val="Mkatabulky"/>
    <w:uiPriority w:val="59"/>
    <w:rsid w:val="0064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Textlnkuslovan">
    <w:name w:val="RL Text článku číslovaný"/>
    <w:basedOn w:val="Normln"/>
    <w:link w:val="RLTextlnkuslovanChar"/>
    <w:qFormat/>
    <w:rsid w:val="00571296"/>
    <w:pPr>
      <w:numPr>
        <w:ilvl w:val="1"/>
        <w:numId w:val="19"/>
      </w:numPr>
      <w:suppressAutoHyphens w:val="0"/>
      <w:spacing w:after="120" w:line="280" w:lineRule="exact"/>
      <w:jc w:val="both"/>
    </w:pPr>
    <w:rPr>
      <w:rFonts w:ascii="Calibri" w:eastAsia="MS Mincho" w:hAnsi="Calibri"/>
      <w:szCs w:val="24"/>
    </w:rPr>
  </w:style>
  <w:style w:type="paragraph" w:customStyle="1" w:styleId="RLlneksmlouvy">
    <w:name w:val="RL Článek smlouvy"/>
    <w:basedOn w:val="Normln"/>
    <w:next w:val="RLTextlnkuslovan"/>
    <w:qFormat/>
    <w:rsid w:val="00571296"/>
    <w:pPr>
      <w:keepNext/>
      <w:numPr>
        <w:numId w:val="19"/>
      </w:numPr>
      <w:suppressAutoHyphens w:val="0"/>
      <w:spacing w:before="360" w:after="120" w:line="280" w:lineRule="exact"/>
      <w:jc w:val="both"/>
      <w:outlineLvl w:val="0"/>
    </w:pPr>
    <w:rPr>
      <w:rFonts w:ascii="Calibri" w:eastAsia="MS Mincho" w:hAnsi="Calibri"/>
      <w:b/>
      <w:szCs w:val="24"/>
      <w:lang w:eastAsia="en-US"/>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basedOn w:val="Standardnpsmoodstavce"/>
    <w:link w:val="Odstavecseseznamem"/>
    <w:uiPriority w:val="34"/>
    <w:qFormat/>
    <w:rsid w:val="00571296"/>
  </w:style>
  <w:style w:type="paragraph" w:customStyle="1" w:styleId="EISlnek">
    <w:name w:val="EIS Článek"/>
    <w:basedOn w:val="Odstavecseseznamem"/>
    <w:qFormat/>
    <w:rsid w:val="00571296"/>
    <w:pPr>
      <w:numPr>
        <w:numId w:val="20"/>
      </w:numPr>
      <w:tabs>
        <w:tab w:val="num" w:pos="360"/>
      </w:tabs>
      <w:suppressAutoHyphens w:val="0"/>
      <w:spacing w:before="480" w:after="120"/>
      <w:ind w:left="720"/>
      <w:jc w:val="both"/>
    </w:pPr>
    <w:rPr>
      <w:rFonts w:ascii="Verdana" w:hAnsi="Verdana"/>
      <w:b/>
      <w:sz w:val="20"/>
      <w:szCs w:val="20"/>
    </w:rPr>
  </w:style>
  <w:style w:type="paragraph" w:customStyle="1" w:styleId="EISodstavec">
    <w:name w:val="EIS odstavec"/>
    <w:basedOn w:val="Odstavecseseznamem"/>
    <w:qFormat/>
    <w:rsid w:val="00571296"/>
    <w:pPr>
      <w:numPr>
        <w:ilvl w:val="1"/>
        <w:numId w:val="20"/>
      </w:numPr>
      <w:tabs>
        <w:tab w:val="clear" w:pos="737"/>
        <w:tab w:val="num" w:pos="360"/>
      </w:tabs>
      <w:suppressAutoHyphens w:val="0"/>
      <w:spacing w:after="60"/>
      <w:ind w:left="720" w:firstLine="0"/>
      <w:contextualSpacing w:val="0"/>
      <w:jc w:val="both"/>
    </w:pPr>
    <w:rPr>
      <w:rFonts w:ascii="Verdana" w:hAnsi="Verdana"/>
      <w:sz w:val="20"/>
      <w:szCs w:val="20"/>
    </w:rPr>
  </w:style>
  <w:style w:type="table" w:styleId="Tabulkasmkou4">
    <w:name w:val="Grid Table 4"/>
    <w:basedOn w:val="Normlntabulka"/>
    <w:uiPriority w:val="49"/>
    <w:rsid w:val="002E11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Standardnpsmoodstavce"/>
    <w:uiPriority w:val="99"/>
    <w:semiHidden/>
    <w:unhideWhenUsed/>
    <w:rsid w:val="009C0A2F"/>
    <w:rPr>
      <w:color w:val="605E5C"/>
      <w:shd w:val="clear" w:color="auto" w:fill="E1DFDD"/>
    </w:rPr>
  </w:style>
  <w:style w:type="paragraph" w:customStyle="1" w:styleId="paragraph">
    <w:name w:val="paragraph"/>
    <w:basedOn w:val="Normln"/>
    <w:rsid w:val="006F1EB1"/>
    <w:pPr>
      <w:suppressAutoHyphens w:val="0"/>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6F1EB1"/>
  </w:style>
  <w:style w:type="character" w:customStyle="1" w:styleId="eop">
    <w:name w:val="eop"/>
    <w:basedOn w:val="Standardnpsmoodstavce"/>
    <w:rsid w:val="006F1EB1"/>
  </w:style>
  <w:style w:type="character" w:customStyle="1" w:styleId="spellingerror">
    <w:name w:val="spellingerror"/>
    <w:basedOn w:val="Standardnpsmoodstavce"/>
    <w:rsid w:val="006F1EB1"/>
  </w:style>
  <w:style w:type="character" w:customStyle="1" w:styleId="contextualspellingandgrammarerror">
    <w:name w:val="contextualspellingandgrammarerror"/>
    <w:basedOn w:val="Standardnpsmoodstavce"/>
    <w:rsid w:val="006F1EB1"/>
  </w:style>
  <w:style w:type="character" w:customStyle="1" w:styleId="scxw171368188">
    <w:name w:val="scxw171368188"/>
    <w:basedOn w:val="Standardnpsmoodstavce"/>
    <w:rsid w:val="00020E44"/>
  </w:style>
  <w:style w:type="character" w:customStyle="1" w:styleId="superscript">
    <w:name w:val="superscript"/>
    <w:basedOn w:val="Standardnpsmoodstavce"/>
    <w:rsid w:val="00020E44"/>
  </w:style>
  <w:style w:type="paragraph" w:styleId="Textpoznpodarou">
    <w:name w:val="footnote text"/>
    <w:basedOn w:val="Normln"/>
    <w:link w:val="TextpoznpodarouChar"/>
    <w:uiPriority w:val="99"/>
    <w:semiHidden/>
    <w:unhideWhenUsed/>
    <w:rsid w:val="007534B4"/>
    <w:rPr>
      <w:sz w:val="20"/>
      <w:szCs w:val="20"/>
    </w:rPr>
  </w:style>
  <w:style w:type="character" w:customStyle="1" w:styleId="TextpoznpodarouChar">
    <w:name w:val="Text pozn. pod čarou Char"/>
    <w:basedOn w:val="Standardnpsmoodstavce"/>
    <w:link w:val="Textpoznpodarou"/>
    <w:uiPriority w:val="99"/>
    <w:semiHidden/>
    <w:rsid w:val="007534B4"/>
    <w:rPr>
      <w:sz w:val="20"/>
      <w:szCs w:val="20"/>
    </w:rPr>
  </w:style>
  <w:style w:type="paragraph" w:customStyle="1" w:styleId="footnotedescription">
    <w:name w:val="footnote description"/>
    <w:next w:val="Normln"/>
    <w:link w:val="footnotedescriptionChar"/>
    <w:hidden/>
    <w:rsid w:val="007534B4"/>
    <w:pPr>
      <w:spacing w:line="255" w:lineRule="auto"/>
      <w:jc w:val="both"/>
    </w:pPr>
    <w:rPr>
      <w:rFonts w:ascii="Calibri" w:eastAsia="Calibri" w:hAnsi="Calibri" w:cs="Calibri"/>
      <w:color w:val="000000"/>
      <w:sz w:val="18"/>
    </w:rPr>
  </w:style>
  <w:style w:type="character" w:customStyle="1" w:styleId="footnotedescriptionChar">
    <w:name w:val="footnote description Char"/>
    <w:link w:val="footnotedescription"/>
    <w:rsid w:val="007534B4"/>
    <w:rPr>
      <w:rFonts w:ascii="Calibri" w:eastAsia="Calibri" w:hAnsi="Calibri" w:cs="Calibri"/>
      <w:color w:val="000000"/>
      <w:sz w:val="18"/>
    </w:rPr>
  </w:style>
  <w:style w:type="character" w:customStyle="1" w:styleId="footnotemark">
    <w:name w:val="footnote mark"/>
    <w:hidden/>
    <w:rsid w:val="007534B4"/>
    <w:rPr>
      <w:rFonts w:ascii="Calibri" w:eastAsia="Calibri" w:hAnsi="Calibri" w:cs="Calibri"/>
      <w:color w:val="000000"/>
      <w:sz w:val="18"/>
      <w:vertAlign w:val="superscript"/>
    </w:rPr>
  </w:style>
  <w:style w:type="character" w:styleId="Znakapoznpodarou">
    <w:name w:val="footnote reference"/>
    <w:basedOn w:val="Standardnpsmoodstavce"/>
    <w:uiPriority w:val="99"/>
    <w:semiHidden/>
    <w:unhideWhenUsed/>
    <w:rsid w:val="007534B4"/>
    <w:rPr>
      <w:vertAlign w:val="superscript"/>
    </w:rPr>
  </w:style>
  <w:style w:type="character" w:styleId="slostrnky">
    <w:name w:val="page number"/>
    <w:basedOn w:val="Standardnpsmoodstavce"/>
    <w:uiPriority w:val="99"/>
    <w:semiHidden/>
    <w:unhideWhenUsed/>
    <w:rsid w:val="003B614C"/>
  </w:style>
  <w:style w:type="paragraph" w:customStyle="1" w:styleId="Textlnkuslovan">
    <w:name w:val="Text článku číslovaný"/>
    <w:basedOn w:val="Normln"/>
    <w:link w:val="TextlnkuslovanChar"/>
    <w:rsid w:val="00957F68"/>
    <w:pPr>
      <w:tabs>
        <w:tab w:val="num" w:pos="1474"/>
      </w:tabs>
      <w:suppressAutoHyphens w:val="0"/>
      <w:spacing w:after="120" w:line="280" w:lineRule="exact"/>
      <w:ind w:left="1474" w:hanging="737"/>
      <w:jc w:val="both"/>
    </w:pPr>
    <w:rPr>
      <w:sz w:val="20"/>
      <w:szCs w:val="24"/>
      <w:lang w:val="x-none"/>
    </w:rPr>
  </w:style>
  <w:style w:type="character" w:customStyle="1" w:styleId="TextlnkuslovanChar">
    <w:name w:val="Text článku číslovaný Char"/>
    <w:link w:val="Textlnkuslovan"/>
    <w:rsid w:val="00957F68"/>
    <w:rPr>
      <w:sz w:val="20"/>
      <w:szCs w:val="24"/>
      <w:lang w:val="x-none"/>
    </w:rPr>
  </w:style>
  <w:style w:type="paragraph" w:customStyle="1" w:styleId="lneksmlouvy">
    <w:name w:val="Článek smlouvy"/>
    <w:basedOn w:val="Normln"/>
    <w:next w:val="Textlnkuslovan"/>
    <w:link w:val="lneksmlouvyChar"/>
    <w:rsid w:val="00957F68"/>
    <w:pPr>
      <w:keepNext/>
      <w:tabs>
        <w:tab w:val="num" w:pos="737"/>
      </w:tabs>
      <w:spacing w:before="360" w:after="120" w:line="280" w:lineRule="exact"/>
      <w:ind w:left="737" w:hanging="737"/>
      <w:jc w:val="both"/>
      <w:outlineLvl w:val="0"/>
    </w:pPr>
    <w:rPr>
      <w:b/>
      <w:sz w:val="20"/>
      <w:szCs w:val="24"/>
      <w:lang w:val="x-none" w:eastAsia="x-none"/>
    </w:rPr>
  </w:style>
  <w:style w:type="character" w:customStyle="1" w:styleId="lneksmlouvyChar">
    <w:name w:val="Článek smlouvy Char"/>
    <w:link w:val="lneksmlouvy"/>
    <w:rsid w:val="00957F68"/>
    <w:rPr>
      <w:b/>
      <w:sz w:val="20"/>
      <w:szCs w:val="24"/>
      <w:lang w:val="x-none" w:eastAsia="x-none"/>
    </w:rPr>
  </w:style>
  <w:style w:type="paragraph" w:customStyle="1" w:styleId="NeslovanNadpis4">
    <w:name w:val="Nečíslovaný Nadpis 4"/>
    <w:basedOn w:val="Nadpis4"/>
    <w:next w:val="Normln"/>
    <w:rsid w:val="00957F68"/>
    <w:pPr>
      <w:keepNext/>
      <w:numPr>
        <w:ilvl w:val="0"/>
        <w:numId w:val="0"/>
      </w:numPr>
      <w:tabs>
        <w:tab w:val="left" w:pos="2552"/>
        <w:tab w:val="num" w:pos="3062"/>
      </w:tabs>
      <w:suppressAutoHyphens w:val="0"/>
      <w:spacing w:before="120"/>
      <w:ind w:left="3062" w:hanging="851"/>
      <w:jc w:val="left"/>
    </w:pPr>
    <w:rPr>
      <w:kern w:val="24"/>
      <w:sz w:val="20"/>
      <w:lang w:val="x-none"/>
    </w:rPr>
  </w:style>
  <w:style w:type="paragraph" w:customStyle="1" w:styleId="RLTextodstavceslovan">
    <w:name w:val="RL Text odstavce číslovaný"/>
    <w:basedOn w:val="Normln"/>
    <w:rsid w:val="00957F68"/>
    <w:pPr>
      <w:tabs>
        <w:tab w:val="num" w:pos="2211"/>
      </w:tabs>
      <w:suppressAutoHyphens w:val="0"/>
      <w:spacing w:after="120" w:line="280" w:lineRule="exact"/>
      <w:ind w:left="2211" w:hanging="737"/>
      <w:jc w:val="both"/>
    </w:pPr>
    <w:rPr>
      <w:sz w:val="20"/>
      <w:szCs w:val="24"/>
    </w:rPr>
  </w:style>
  <w:style w:type="character" w:customStyle="1" w:styleId="RLTextlnkuslovanChar">
    <w:name w:val="RL Text článku číslovaný Char"/>
    <w:basedOn w:val="Standardnpsmoodstavce"/>
    <w:link w:val="RLTextlnkuslovan"/>
    <w:rsid w:val="001F18D9"/>
    <w:rPr>
      <w:rFonts w:ascii="Calibri" w:eastAsia="MS Mincho" w:hAnsi="Calibri"/>
      <w:szCs w:val="24"/>
    </w:rPr>
  </w:style>
  <w:style w:type="paragraph" w:customStyle="1" w:styleId="11slovantext">
    <w:name w:val="1.1 Číslovaný text"/>
    <w:basedOn w:val="Normln"/>
    <w:rsid w:val="00195525"/>
    <w:pPr>
      <w:numPr>
        <w:ilvl w:val="1"/>
        <w:numId w:val="25"/>
      </w:numPr>
      <w:suppressAutoHyphens w:val="0"/>
      <w:spacing w:after="120"/>
      <w:jc w:val="both"/>
    </w:pPr>
    <w:rPr>
      <w:rFonts w:ascii="Verdana" w:hAnsi="Verdana"/>
      <w:sz w:val="20"/>
      <w:szCs w:val="24"/>
      <w:lang w:val="x-none" w:eastAsia="x-none"/>
    </w:rPr>
  </w:style>
  <w:style w:type="paragraph" w:customStyle="1" w:styleId="1lneksmlouvy">
    <w:name w:val="1 Článek smlouvy"/>
    <w:basedOn w:val="Normln"/>
    <w:next w:val="11slovantext"/>
    <w:rsid w:val="00195525"/>
    <w:pPr>
      <w:keepNext/>
      <w:numPr>
        <w:numId w:val="25"/>
      </w:numPr>
      <w:jc w:val="center"/>
      <w:outlineLvl w:val="0"/>
    </w:pPr>
    <w:rPr>
      <w:rFonts w:ascii="Verdana" w:hAnsi="Verdana"/>
      <w:b/>
      <w:caps/>
      <w:spacing w:val="6"/>
      <w:sz w:val="20"/>
      <w:szCs w:val="24"/>
      <w:lang w:eastAsia="en-US"/>
    </w:rPr>
  </w:style>
  <w:style w:type="paragraph" w:customStyle="1" w:styleId="Tabulkazhlav">
    <w:name w:val="Tabulka záhlaví"/>
    <w:basedOn w:val="Normln"/>
    <w:link w:val="TabulkazhlavChar"/>
    <w:qFormat/>
    <w:rsid w:val="00CE091D"/>
    <w:pPr>
      <w:keepNext/>
      <w:widowControl w:val="0"/>
      <w:suppressLineNumbers/>
      <w:ind w:hanging="57"/>
      <w:jc w:val="center"/>
    </w:pPr>
    <w:rPr>
      <w:rFonts w:ascii="Calibri" w:eastAsia="DejaVu Sans" w:hAnsi="Calibri" w:cs="Calibri"/>
      <w:b/>
      <w:bCs/>
      <w:kern w:val="1"/>
      <w:sz w:val="20"/>
      <w:szCs w:val="20"/>
    </w:rPr>
  </w:style>
  <w:style w:type="paragraph" w:customStyle="1" w:styleId="Tabulkatext">
    <w:name w:val="Tabulka text"/>
    <w:basedOn w:val="Normln"/>
    <w:link w:val="TabulkatextChar"/>
    <w:qFormat/>
    <w:rsid w:val="00CE091D"/>
    <w:pPr>
      <w:widowControl w:val="0"/>
      <w:jc w:val="both"/>
    </w:pPr>
    <w:rPr>
      <w:rFonts w:ascii="Calibri" w:eastAsia="DejaVu Sans" w:hAnsi="Calibri" w:cs="Calibri"/>
      <w:kern w:val="1"/>
      <w:sz w:val="20"/>
      <w:szCs w:val="20"/>
    </w:rPr>
  </w:style>
  <w:style w:type="character" w:customStyle="1" w:styleId="TabulkazhlavChar">
    <w:name w:val="Tabulka záhlaví Char"/>
    <w:link w:val="Tabulkazhlav"/>
    <w:rsid w:val="00CE091D"/>
    <w:rPr>
      <w:rFonts w:ascii="Calibri" w:eastAsia="DejaVu Sans" w:hAnsi="Calibri" w:cs="Calibri"/>
      <w:b/>
      <w:bCs/>
      <w:kern w:val="1"/>
      <w:sz w:val="20"/>
      <w:szCs w:val="20"/>
    </w:rPr>
  </w:style>
  <w:style w:type="character" w:customStyle="1" w:styleId="TabulkatextChar">
    <w:name w:val="Tabulka text Char"/>
    <w:link w:val="Tabulkatext"/>
    <w:rsid w:val="00CE091D"/>
    <w:rPr>
      <w:rFonts w:ascii="Calibri" w:eastAsia="DejaVu Sans" w:hAnsi="Calibri" w:cs="Calibri"/>
      <w:kern w:val="1"/>
      <w:sz w:val="20"/>
      <w:szCs w:val="20"/>
    </w:rPr>
  </w:style>
  <w:style w:type="paragraph" w:customStyle="1" w:styleId="Preambule">
    <w:name w:val="Preambule"/>
    <w:basedOn w:val="Normln"/>
    <w:uiPriority w:val="99"/>
    <w:rsid w:val="003E6AC5"/>
    <w:pPr>
      <w:widowControl w:val="0"/>
      <w:numPr>
        <w:numId w:val="39"/>
      </w:numPr>
      <w:suppressAutoHyphens w:val="0"/>
      <w:spacing w:after="200" w:line="276" w:lineRule="auto"/>
    </w:pPr>
    <w:rPr>
      <w:rFonts w:ascii="Calibri" w:hAnsi="Calibri"/>
      <w:lang w:eastAsia="en-US"/>
    </w:rPr>
  </w:style>
  <w:style w:type="paragraph" w:styleId="Obsah1">
    <w:name w:val="toc 1"/>
    <w:basedOn w:val="Normln"/>
    <w:next w:val="Normln"/>
    <w:autoRedefine/>
    <w:uiPriority w:val="39"/>
    <w:semiHidden/>
    <w:unhideWhenUsed/>
    <w:rsid w:val="0026243A"/>
    <w:pPr>
      <w:spacing w:after="100"/>
    </w:pPr>
  </w:style>
  <w:style w:type="paragraph" w:styleId="Obsah2">
    <w:name w:val="toc 2"/>
    <w:basedOn w:val="Normln"/>
    <w:next w:val="Normln"/>
    <w:autoRedefine/>
    <w:uiPriority w:val="39"/>
    <w:semiHidden/>
    <w:unhideWhenUsed/>
    <w:rsid w:val="0026243A"/>
    <w:pPr>
      <w:spacing w:after="100"/>
      <w:ind w:left="220"/>
    </w:pPr>
  </w:style>
  <w:style w:type="paragraph" w:styleId="Nadpisobsahu">
    <w:name w:val="TOC Heading"/>
    <w:basedOn w:val="Nadpis1"/>
    <w:next w:val="Normln"/>
    <w:uiPriority w:val="39"/>
    <w:semiHidden/>
    <w:unhideWhenUsed/>
    <w:qFormat/>
    <w:rsid w:val="0026243A"/>
    <w:pPr>
      <w:keepNext/>
      <w:keepLines/>
      <w:spacing w:before="240" w:after="0" w:line="240" w:lineRule="auto"/>
      <w:ind w:left="0" w:firstLine="0"/>
      <w:jc w:val="left"/>
      <w:outlineLvl w:val="9"/>
    </w:pPr>
    <w:rPr>
      <w:rFonts w:asciiTheme="majorHAnsi" w:eastAsiaTheme="majorEastAsia" w:hAnsiTheme="majorHAnsi" w:cstheme="majorBidi"/>
      <w:b w:val="0"/>
      <w:color w:val="365F91" w:themeColor="accent1" w:themeShade="BF"/>
      <w:w w:val="100"/>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9001">
      <w:bodyDiv w:val="1"/>
      <w:marLeft w:val="0"/>
      <w:marRight w:val="0"/>
      <w:marTop w:val="0"/>
      <w:marBottom w:val="0"/>
      <w:divBdr>
        <w:top w:val="none" w:sz="0" w:space="0" w:color="auto"/>
        <w:left w:val="none" w:sz="0" w:space="0" w:color="auto"/>
        <w:bottom w:val="none" w:sz="0" w:space="0" w:color="auto"/>
        <w:right w:val="none" w:sz="0" w:space="0" w:color="auto"/>
      </w:divBdr>
    </w:div>
    <w:div w:id="222133839">
      <w:bodyDiv w:val="1"/>
      <w:marLeft w:val="0"/>
      <w:marRight w:val="0"/>
      <w:marTop w:val="0"/>
      <w:marBottom w:val="0"/>
      <w:divBdr>
        <w:top w:val="none" w:sz="0" w:space="0" w:color="auto"/>
        <w:left w:val="none" w:sz="0" w:space="0" w:color="auto"/>
        <w:bottom w:val="none" w:sz="0" w:space="0" w:color="auto"/>
        <w:right w:val="none" w:sz="0" w:space="0" w:color="auto"/>
      </w:divBdr>
      <w:divsChild>
        <w:div w:id="885218106">
          <w:marLeft w:val="0"/>
          <w:marRight w:val="0"/>
          <w:marTop w:val="0"/>
          <w:marBottom w:val="0"/>
          <w:divBdr>
            <w:top w:val="none" w:sz="0" w:space="0" w:color="auto"/>
            <w:left w:val="none" w:sz="0" w:space="0" w:color="auto"/>
            <w:bottom w:val="none" w:sz="0" w:space="0" w:color="auto"/>
            <w:right w:val="none" w:sz="0" w:space="0" w:color="auto"/>
          </w:divBdr>
        </w:div>
        <w:div w:id="1572929720">
          <w:marLeft w:val="0"/>
          <w:marRight w:val="0"/>
          <w:marTop w:val="0"/>
          <w:marBottom w:val="0"/>
          <w:divBdr>
            <w:top w:val="none" w:sz="0" w:space="0" w:color="auto"/>
            <w:left w:val="none" w:sz="0" w:space="0" w:color="auto"/>
            <w:bottom w:val="none" w:sz="0" w:space="0" w:color="auto"/>
            <w:right w:val="none" w:sz="0" w:space="0" w:color="auto"/>
          </w:divBdr>
        </w:div>
        <w:div w:id="356541828">
          <w:marLeft w:val="0"/>
          <w:marRight w:val="0"/>
          <w:marTop w:val="0"/>
          <w:marBottom w:val="0"/>
          <w:divBdr>
            <w:top w:val="none" w:sz="0" w:space="0" w:color="auto"/>
            <w:left w:val="none" w:sz="0" w:space="0" w:color="auto"/>
            <w:bottom w:val="none" w:sz="0" w:space="0" w:color="auto"/>
            <w:right w:val="none" w:sz="0" w:space="0" w:color="auto"/>
          </w:divBdr>
        </w:div>
        <w:div w:id="398524614">
          <w:marLeft w:val="0"/>
          <w:marRight w:val="0"/>
          <w:marTop w:val="0"/>
          <w:marBottom w:val="0"/>
          <w:divBdr>
            <w:top w:val="none" w:sz="0" w:space="0" w:color="auto"/>
            <w:left w:val="none" w:sz="0" w:space="0" w:color="auto"/>
            <w:bottom w:val="none" w:sz="0" w:space="0" w:color="auto"/>
            <w:right w:val="none" w:sz="0" w:space="0" w:color="auto"/>
          </w:divBdr>
        </w:div>
        <w:div w:id="767966131">
          <w:marLeft w:val="0"/>
          <w:marRight w:val="0"/>
          <w:marTop w:val="0"/>
          <w:marBottom w:val="0"/>
          <w:divBdr>
            <w:top w:val="none" w:sz="0" w:space="0" w:color="auto"/>
            <w:left w:val="none" w:sz="0" w:space="0" w:color="auto"/>
            <w:bottom w:val="none" w:sz="0" w:space="0" w:color="auto"/>
            <w:right w:val="none" w:sz="0" w:space="0" w:color="auto"/>
          </w:divBdr>
        </w:div>
        <w:div w:id="283999737">
          <w:marLeft w:val="0"/>
          <w:marRight w:val="0"/>
          <w:marTop w:val="0"/>
          <w:marBottom w:val="0"/>
          <w:divBdr>
            <w:top w:val="none" w:sz="0" w:space="0" w:color="auto"/>
            <w:left w:val="none" w:sz="0" w:space="0" w:color="auto"/>
            <w:bottom w:val="none" w:sz="0" w:space="0" w:color="auto"/>
            <w:right w:val="none" w:sz="0" w:space="0" w:color="auto"/>
          </w:divBdr>
          <w:divsChild>
            <w:div w:id="1572614648">
              <w:marLeft w:val="0"/>
              <w:marRight w:val="0"/>
              <w:marTop w:val="0"/>
              <w:marBottom w:val="0"/>
              <w:divBdr>
                <w:top w:val="none" w:sz="0" w:space="0" w:color="auto"/>
                <w:left w:val="none" w:sz="0" w:space="0" w:color="auto"/>
                <w:bottom w:val="none" w:sz="0" w:space="0" w:color="auto"/>
                <w:right w:val="none" w:sz="0" w:space="0" w:color="auto"/>
              </w:divBdr>
            </w:div>
            <w:div w:id="1023096969">
              <w:marLeft w:val="0"/>
              <w:marRight w:val="0"/>
              <w:marTop w:val="0"/>
              <w:marBottom w:val="0"/>
              <w:divBdr>
                <w:top w:val="none" w:sz="0" w:space="0" w:color="auto"/>
                <w:left w:val="none" w:sz="0" w:space="0" w:color="auto"/>
                <w:bottom w:val="none" w:sz="0" w:space="0" w:color="auto"/>
                <w:right w:val="none" w:sz="0" w:space="0" w:color="auto"/>
              </w:divBdr>
            </w:div>
            <w:div w:id="2059239397">
              <w:marLeft w:val="0"/>
              <w:marRight w:val="0"/>
              <w:marTop w:val="0"/>
              <w:marBottom w:val="0"/>
              <w:divBdr>
                <w:top w:val="none" w:sz="0" w:space="0" w:color="auto"/>
                <w:left w:val="none" w:sz="0" w:space="0" w:color="auto"/>
                <w:bottom w:val="none" w:sz="0" w:space="0" w:color="auto"/>
                <w:right w:val="none" w:sz="0" w:space="0" w:color="auto"/>
              </w:divBdr>
            </w:div>
            <w:div w:id="874929187">
              <w:marLeft w:val="0"/>
              <w:marRight w:val="0"/>
              <w:marTop w:val="0"/>
              <w:marBottom w:val="0"/>
              <w:divBdr>
                <w:top w:val="none" w:sz="0" w:space="0" w:color="auto"/>
                <w:left w:val="none" w:sz="0" w:space="0" w:color="auto"/>
                <w:bottom w:val="none" w:sz="0" w:space="0" w:color="auto"/>
                <w:right w:val="none" w:sz="0" w:space="0" w:color="auto"/>
              </w:divBdr>
            </w:div>
            <w:div w:id="1333142574">
              <w:marLeft w:val="0"/>
              <w:marRight w:val="0"/>
              <w:marTop w:val="0"/>
              <w:marBottom w:val="0"/>
              <w:divBdr>
                <w:top w:val="none" w:sz="0" w:space="0" w:color="auto"/>
                <w:left w:val="none" w:sz="0" w:space="0" w:color="auto"/>
                <w:bottom w:val="none" w:sz="0" w:space="0" w:color="auto"/>
                <w:right w:val="none" w:sz="0" w:space="0" w:color="auto"/>
              </w:divBdr>
            </w:div>
          </w:divsChild>
        </w:div>
        <w:div w:id="1146774122">
          <w:marLeft w:val="0"/>
          <w:marRight w:val="0"/>
          <w:marTop w:val="0"/>
          <w:marBottom w:val="0"/>
          <w:divBdr>
            <w:top w:val="none" w:sz="0" w:space="0" w:color="auto"/>
            <w:left w:val="none" w:sz="0" w:space="0" w:color="auto"/>
            <w:bottom w:val="none" w:sz="0" w:space="0" w:color="auto"/>
            <w:right w:val="none" w:sz="0" w:space="0" w:color="auto"/>
          </w:divBdr>
          <w:divsChild>
            <w:div w:id="1912307491">
              <w:marLeft w:val="0"/>
              <w:marRight w:val="0"/>
              <w:marTop w:val="0"/>
              <w:marBottom w:val="0"/>
              <w:divBdr>
                <w:top w:val="none" w:sz="0" w:space="0" w:color="auto"/>
                <w:left w:val="none" w:sz="0" w:space="0" w:color="auto"/>
                <w:bottom w:val="none" w:sz="0" w:space="0" w:color="auto"/>
                <w:right w:val="none" w:sz="0" w:space="0" w:color="auto"/>
              </w:divBdr>
            </w:div>
            <w:div w:id="507792317">
              <w:marLeft w:val="0"/>
              <w:marRight w:val="0"/>
              <w:marTop w:val="0"/>
              <w:marBottom w:val="0"/>
              <w:divBdr>
                <w:top w:val="none" w:sz="0" w:space="0" w:color="auto"/>
                <w:left w:val="none" w:sz="0" w:space="0" w:color="auto"/>
                <w:bottom w:val="none" w:sz="0" w:space="0" w:color="auto"/>
                <w:right w:val="none" w:sz="0" w:space="0" w:color="auto"/>
              </w:divBdr>
            </w:div>
            <w:div w:id="626738945">
              <w:marLeft w:val="0"/>
              <w:marRight w:val="0"/>
              <w:marTop w:val="0"/>
              <w:marBottom w:val="0"/>
              <w:divBdr>
                <w:top w:val="none" w:sz="0" w:space="0" w:color="auto"/>
                <w:left w:val="none" w:sz="0" w:space="0" w:color="auto"/>
                <w:bottom w:val="none" w:sz="0" w:space="0" w:color="auto"/>
                <w:right w:val="none" w:sz="0" w:space="0" w:color="auto"/>
              </w:divBdr>
            </w:div>
            <w:div w:id="351221844">
              <w:marLeft w:val="0"/>
              <w:marRight w:val="0"/>
              <w:marTop w:val="0"/>
              <w:marBottom w:val="0"/>
              <w:divBdr>
                <w:top w:val="none" w:sz="0" w:space="0" w:color="auto"/>
                <w:left w:val="none" w:sz="0" w:space="0" w:color="auto"/>
                <w:bottom w:val="none" w:sz="0" w:space="0" w:color="auto"/>
                <w:right w:val="none" w:sz="0" w:space="0" w:color="auto"/>
              </w:divBdr>
            </w:div>
            <w:div w:id="2057309266">
              <w:marLeft w:val="0"/>
              <w:marRight w:val="0"/>
              <w:marTop w:val="0"/>
              <w:marBottom w:val="0"/>
              <w:divBdr>
                <w:top w:val="none" w:sz="0" w:space="0" w:color="auto"/>
                <w:left w:val="none" w:sz="0" w:space="0" w:color="auto"/>
                <w:bottom w:val="none" w:sz="0" w:space="0" w:color="auto"/>
                <w:right w:val="none" w:sz="0" w:space="0" w:color="auto"/>
              </w:divBdr>
            </w:div>
          </w:divsChild>
        </w:div>
        <w:div w:id="1133060005">
          <w:marLeft w:val="0"/>
          <w:marRight w:val="0"/>
          <w:marTop w:val="0"/>
          <w:marBottom w:val="0"/>
          <w:divBdr>
            <w:top w:val="none" w:sz="0" w:space="0" w:color="auto"/>
            <w:left w:val="none" w:sz="0" w:space="0" w:color="auto"/>
            <w:bottom w:val="none" w:sz="0" w:space="0" w:color="auto"/>
            <w:right w:val="none" w:sz="0" w:space="0" w:color="auto"/>
          </w:divBdr>
          <w:divsChild>
            <w:div w:id="1410418357">
              <w:marLeft w:val="0"/>
              <w:marRight w:val="0"/>
              <w:marTop w:val="0"/>
              <w:marBottom w:val="0"/>
              <w:divBdr>
                <w:top w:val="none" w:sz="0" w:space="0" w:color="auto"/>
                <w:left w:val="none" w:sz="0" w:space="0" w:color="auto"/>
                <w:bottom w:val="none" w:sz="0" w:space="0" w:color="auto"/>
                <w:right w:val="none" w:sz="0" w:space="0" w:color="auto"/>
              </w:divBdr>
            </w:div>
            <w:div w:id="203910878">
              <w:marLeft w:val="0"/>
              <w:marRight w:val="0"/>
              <w:marTop w:val="0"/>
              <w:marBottom w:val="0"/>
              <w:divBdr>
                <w:top w:val="none" w:sz="0" w:space="0" w:color="auto"/>
                <w:left w:val="none" w:sz="0" w:space="0" w:color="auto"/>
                <w:bottom w:val="none" w:sz="0" w:space="0" w:color="auto"/>
                <w:right w:val="none" w:sz="0" w:space="0" w:color="auto"/>
              </w:divBdr>
            </w:div>
            <w:div w:id="931820238">
              <w:marLeft w:val="0"/>
              <w:marRight w:val="0"/>
              <w:marTop w:val="0"/>
              <w:marBottom w:val="0"/>
              <w:divBdr>
                <w:top w:val="none" w:sz="0" w:space="0" w:color="auto"/>
                <w:left w:val="none" w:sz="0" w:space="0" w:color="auto"/>
                <w:bottom w:val="none" w:sz="0" w:space="0" w:color="auto"/>
                <w:right w:val="none" w:sz="0" w:space="0" w:color="auto"/>
              </w:divBdr>
            </w:div>
            <w:div w:id="1531645539">
              <w:marLeft w:val="0"/>
              <w:marRight w:val="0"/>
              <w:marTop w:val="0"/>
              <w:marBottom w:val="0"/>
              <w:divBdr>
                <w:top w:val="none" w:sz="0" w:space="0" w:color="auto"/>
                <w:left w:val="none" w:sz="0" w:space="0" w:color="auto"/>
                <w:bottom w:val="none" w:sz="0" w:space="0" w:color="auto"/>
                <w:right w:val="none" w:sz="0" w:space="0" w:color="auto"/>
              </w:divBdr>
            </w:div>
            <w:div w:id="1519344905">
              <w:marLeft w:val="0"/>
              <w:marRight w:val="0"/>
              <w:marTop w:val="0"/>
              <w:marBottom w:val="0"/>
              <w:divBdr>
                <w:top w:val="none" w:sz="0" w:space="0" w:color="auto"/>
                <w:left w:val="none" w:sz="0" w:space="0" w:color="auto"/>
                <w:bottom w:val="none" w:sz="0" w:space="0" w:color="auto"/>
                <w:right w:val="none" w:sz="0" w:space="0" w:color="auto"/>
              </w:divBdr>
            </w:div>
          </w:divsChild>
        </w:div>
        <w:div w:id="1423991925">
          <w:marLeft w:val="0"/>
          <w:marRight w:val="0"/>
          <w:marTop w:val="0"/>
          <w:marBottom w:val="0"/>
          <w:divBdr>
            <w:top w:val="none" w:sz="0" w:space="0" w:color="auto"/>
            <w:left w:val="none" w:sz="0" w:space="0" w:color="auto"/>
            <w:bottom w:val="none" w:sz="0" w:space="0" w:color="auto"/>
            <w:right w:val="none" w:sz="0" w:space="0" w:color="auto"/>
          </w:divBdr>
          <w:divsChild>
            <w:div w:id="446660176">
              <w:marLeft w:val="0"/>
              <w:marRight w:val="0"/>
              <w:marTop w:val="0"/>
              <w:marBottom w:val="0"/>
              <w:divBdr>
                <w:top w:val="none" w:sz="0" w:space="0" w:color="auto"/>
                <w:left w:val="none" w:sz="0" w:space="0" w:color="auto"/>
                <w:bottom w:val="none" w:sz="0" w:space="0" w:color="auto"/>
                <w:right w:val="none" w:sz="0" w:space="0" w:color="auto"/>
              </w:divBdr>
            </w:div>
            <w:div w:id="1194341026">
              <w:marLeft w:val="0"/>
              <w:marRight w:val="0"/>
              <w:marTop w:val="0"/>
              <w:marBottom w:val="0"/>
              <w:divBdr>
                <w:top w:val="none" w:sz="0" w:space="0" w:color="auto"/>
                <w:left w:val="none" w:sz="0" w:space="0" w:color="auto"/>
                <w:bottom w:val="none" w:sz="0" w:space="0" w:color="auto"/>
                <w:right w:val="none" w:sz="0" w:space="0" w:color="auto"/>
              </w:divBdr>
            </w:div>
            <w:div w:id="974333778">
              <w:marLeft w:val="0"/>
              <w:marRight w:val="0"/>
              <w:marTop w:val="0"/>
              <w:marBottom w:val="0"/>
              <w:divBdr>
                <w:top w:val="none" w:sz="0" w:space="0" w:color="auto"/>
                <w:left w:val="none" w:sz="0" w:space="0" w:color="auto"/>
                <w:bottom w:val="none" w:sz="0" w:space="0" w:color="auto"/>
                <w:right w:val="none" w:sz="0" w:space="0" w:color="auto"/>
              </w:divBdr>
            </w:div>
            <w:div w:id="300619573">
              <w:marLeft w:val="0"/>
              <w:marRight w:val="0"/>
              <w:marTop w:val="0"/>
              <w:marBottom w:val="0"/>
              <w:divBdr>
                <w:top w:val="none" w:sz="0" w:space="0" w:color="auto"/>
                <w:left w:val="none" w:sz="0" w:space="0" w:color="auto"/>
                <w:bottom w:val="none" w:sz="0" w:space="0" w:color="auto"/>
                <w:right w:val="none" w:sz="0" w:space="0" w:color="auto"/>
              </w:divBdr>
            </w:div>
          </w:divsChild>
        </w:div>
        <w:div w:id="1221092183">
          <w:marLeft w:val="0"/>
          <w:marRight w:val="0"/>
          <w:marTop w:val="0"/>
          <w:marBottom w:val="0"/>
          <w:divBdr>
            <w:top w:val="none" w:sz="0" w:space="0" w:color="auto"/>
            <w:left w:val="none" w:sz="0" w:space="0" w:color="auto"/>
            <w:bottom w:val="none" w:sz="0" w:space="0" w:color="auto"/>
            <w:right w:val="none" w:sz="0" w:space="0" w:color="auto"/>
          </w:divBdr>
          <w:divsChild>
            <w:div w:id="693727212">
              <w:marLeft w:val="0"/>
              <w:marRight w:val="0"/>
              <w:marTop w:val="0"/>
              <w:marBottom w:val="0"/>
              <w:divBdr>
                <w:top w:val="none" w:sz="0" w:space="0" w:color="auto"/>
                <w:left w:val="none" w:sz="0" w:space="0" w:color="auto"/>
                <w:bottom w:val="none" w:sz="0" w:space="0" w:color="auto"/>
                <w:right w:val="none" w:sz="0" w:space="0" w:color="auto"/>
              </w:divBdr>
            </w:div>
            <w:div w:id="1246106214">
              <w:marLeft w:val="0"/>
              <w:marRight w:val="0"/>
              <w:marTop w:val="0"/>
              <w:marBottom w:val="0"/>
              <w:divBdr>
                <w:top w:val="none" w:sz="0" w:space="0" w:color="auto"/>
                <w:left w:val="none" w:sz="0" w:space="0" w:color="auto"/>
                <w:bottom w:val="none" w:sz="0" w:space="0" w:color="auto"/>
                <w:right w:val="none" w:sz="0" w:space="0" w:color="auto"/>
              </w:divBdr>
            </w:div>
            <w:div w:id="1604337240">
              <w:marLeft w:val="0"/>
              <w:marRight w:val="0"/>
              <w:marTop w:val="0"/>
              <w:marBottom w:val="0"/>
              <w:divBdr>
                <w:top w:val="none" w:sz="0" w:space="0" w:color="auto"/>
                <w:left w:val="none" w:sz="0" w:space="0" w:color="auto"/>
                <w:bottom w:val="none" w:sz="0" w:space="0" w:color="auto"/>
                <w:right w:val="none" w:sz="0" w:space="0" w:color="auto"/>
              </w:divBdr>
            </w:div>
          </w:divsChild>
        </w:div>
        <w:div w:id="1605918411">
          <w:marLeft w:val="0"/>
          <w:marRight w:val="0"/>
          <w:marTop w:val="0"/>
          <w:marBottom w:val="0"/>
          <w:divBdr>
            <w:top w:val="none" w:sz="0" w:space="0" w:color="auto"/>
            <w:left w:val="none" w:sz="0" w:space="0" w:color="auto"/>
            <w:bottom w:val="none" w:sz="0" w:space="0" w:color="auto"/>
            <w:right w:val="none" w:sz="0" w:space="0" w:color="auto"/>
          </w:divBdr>
          <w:divsChild>
            <w:div w:id="675614980">
              <w:marLeft w:val="0"/>
              <w:marRight w:val="0"/>
              <w:marTop w:val="0"/>
              <w:marBottom w:val="0"/>
              <w:divBdr>
                <w:top w:val="none" w:sz="0" w:space="0" w:color="auto"/>
                <w:left w:val="none" w:sz="0" w:space="0" w:color="auto"/>
                <w:bottom w:val="none" w:sz="0" w:space="0" w:color="auto"/>
                <w:right w:val="none" w:sz="0" w:space="0" w:color="auto"/>
              </w:divBdr>
            </w:div>
            <w:div w:id="842358309">
              <w:marLeft w:val="0"/>
              <w:marRight w:val="0"/>
              <w:marTop w:val="0"/>
              <w:marBottom w:val="0"/>
              <w:divBdr>
                <w:top w:val="none" w:sz="0" w:space="0" w:color="auto"/>
                <w:left w:val="none" w:sz="0" w:space="0" w:color="auto"/>
                <w:bottom w:val="none" w:sz="0" w:space="0" w:color="auto"/>
                <w:right w:val="none" w:sz="0" w:space="0" w:color="auto"/>
              </w:divBdr>
            </w:div>
          </w:divsChild>
        </w:div>
        <w:div w:id="2012636096">
          <w:marLeft w:val="0"/>
          <w:marRight w:val="0"/>
          <w:marTop w:val="0"/>
          <w:marBottom w:val="0"/>
          <w:divBdr>
            <w:top w:val="none" w:sz="0" w:space="0" w:color="auto"/>
            <w:left w:val="none" w:sz="0" w:space="0" w:color="auto"/>
            <w:bottom w:val="none" w:sz="0" w:space="0" w:color="auto"/>
            <w:right w:val="none" w:sz="0" w:space="0" w:color="auto"/>
          </w:divBdr>
          <w:divsChild>
            <w:div w:id="1120341163">
              <w:marLeft w:val="0"/>
              <w:marRight w:val="0"/>
              <w:marTop w:val="0"/>
              <w:marBottom w:val="0"/>
              <w:divBdr>
                <w:top w:val="none" w:sz="0" w:space="0" w:color="auto"/>
                <w:left w:val="none" w:sz="0" w:space="0" w:color="auto"/>
                <w:bottom w:val="none" w:sz="0" w:space="0" w:color="auto"/>
                <w:right w:val="none" w:sz="0" w:space="0" w:color="auto"/>
              </w:divBdr>
            </w:div>
            <w:div w:id="2054361">
              <w:marLeft w:val="0"/>
              <w:marRight w:val="0"/>
              <w:marTop w:val="0"/>
              <w:marBottom w:val="0"/>
              <w:divBdr>
                <w:top w:val="none" w:sz="0" w:space="0" w:color="auto"/>
                <w:left w:val="none" w:sz="0" w:space="0" w:color="auto"/>
                <w:bottom w:val="none" w:sz="0" w:space="0" w:color="auto"/>
                <w:right w:val="none" w:sz="0" w:space="0" w:color="auto"/>
              </w:divBdr>
            </w:div>
            <w:div w:id="791485169">
              <w:marLeft w:val="0"/>
              <w:marRight w:val="0"/>
              <w:marTop w:val="0"/>
              <w:marBottom w:val="0"/>
              <w:divBdr>
                <w:top w:val="none" w:sz="0" w:space="0" w:color="auto"/>
                <w:left w:val="none" w:sz="0" w:space="0" w:color="auto"/>
                <w:bottom w:val="none" w:sz="0" w:space="0" w:color="auto"/>
                <w:right w:val="none" w:sz="0" w:space="0" w:color="auto"/>
              </w:divBdr>
            </w:div>
            <w:div w:id="1290352857">
              <w:marLeft w:val="0"/>
              <w:marRight w:val="0"/>
              <w:marTop w:val="0"/>
              <w:marBottom w:val="0"/>
              <w:divBdr>
                <w:top w:val="none" w:sz="0" w:space="0" w:color="auto"/>
                <w:left w:val="none" w:sz="0" w:space="0" w:color="auto"/>
                <w:bottom w:val="none" w:sz="0" w:space="0" w:color="auto"/>
                <w:right w:val="none" w:sz="0" w:space="0" w:color="auto"/>
              </w:divBdr>
            </w:div>
          </w:divsChild>
        </w:div>
        <w:div w:id="623192208">
          <w:marLeft w:val="0"/>
          <w:marRight w:val="0"/>
          <w:marTop w:val="0"/>
          <w:marBottom w:val="0"/>
          <w:divBdr>
            <w:top w:val="none" w:sz="0" w:space="0" w:color="auto"/>
            <w:left w:val="none" w:sz="0" w:space="0" w:color="auto"/>
            <w:bottom w:val="none" w:sz="0" w:space="0" w:color="auto"/>
            <w:right w:val="none" w:sz="0" w:space="0" w:color="auto"/>
          </w:divBdr>
          <w:divsChild>
            <w:div w:id="1176387504">
              <w:marLeft w:val="0"/>
              <w:marRight w:val="0"/>
              <w:marTop w:val="0"/>
              <w:marBottom w:val="0"/>
              <w:divBdr>
                <w:top w:val="none" w:sz="0" w:space="0" w:color="auto"/>
                <w:left w:val="none" w:sz="0" w:space="0" w:color="auto"/>
                <w:bottom w:val="none" w:sz="0" w:space="0" w:color="auto"/>
                <w:right w:val="none" w:sz="0" w:space="0" w:color="auto"/>
              </w:divBdr>
            </w:div>
            <w:div w:id="1412775517">
              <w:marLeft w:val="0"/>
              <w:marRight w:val="0"/>
              <w:marTop w:val="0"/>
              <w:marBottom w:val="0"/>
              <w:divBdr>
                <w:top w:val="none" w:sz="0" w:space="0" w:color="auto"/>
                <w:left w:val="none" w:sz="0" w:space="0" w:color="auto"/>
                <w:bottom w:val="none" w:sz="0" w:space="0" w:color="auto"/>
                <w:right w:val="none" w:sz="0" w:space="0" w:color="auto"/>
              </w:divBdr>
            </w:div>
            <w:div w:id="239293453">
              <w:marLeft w:val="0"/>
              <w:marRight w:val="0"/>
              <w:marTop w:val="0"/>
              <w:marBottom w:val="0"/>
              <w:divBdr>
                <w:top w:val="none" w:sz="0" w:space="0" w:color="auto"/>
                <w:left w:val="none" w:sz="0" w:space="0" w:color="auto"/>
                <w:bottom w:val="none" w:sz="0" w:space="0" w:color="auto"/>
                <w:right w:val="none" w:sz="0" w:space="0" w:color="auto"/>
              </w:divBdr>
            </w:div>
            <w:div w:id="277878994">
              <w:marLeft w:val="0"/>
              <w:marRight w:val="0"/>
              <w:marTop w:val="0"/>
              <w:marBottom w:val="0"/>
              <w:divBdr>
                <w:top w:val="none" w:sz="0" w:space="0" w:color="auto"/>
                <w:left w:val="none" w:sz="0" w:space="0" w:color="auto"/>
                <w:bottom w:val="none" w:sz="0" w:space="0" w:color="auto"/>
                <w:right w:val="none" w:sz="0" w:space="0" w:color="auto"/>
              </w:divBdr>
            </w:div>
            <w:div w:id="1504474318">
              <w:marLeft w:val="0"/>
              <w:marRight w:val="0"/>
              <w:marTop w:val="0"/>
              <w:marBottom w:val="0"/>
              <w:divBdr>
                <w:top w:val="none" w:sz="0" w:space="0" w:color="auto"/>
                <w:left w:val="none" w:sz="0" w:space="0" w:color="auto"/>
                <w:bottom w:val="none" w:sz="0" w:space="0" w:color="auto"/>
                <w:right w:val="none" w:sz="0" w:space="0" w:color="auto"/>
              </w:divBdr>
            </w:div>
          </w:divsChild>
        </w:div>
        <w:div w:id="593395180">
          <w:marLeft w:val="0"/>
          <w:marRight w:val="0"/>
          <w:marTop w:val="0"/>
          <w:marBottom w:val="0"/>
          <w:divBdr>
            <w:top w:val="none" w:sz="0" w:space="0" w:color="auto"/>
            <w:left w:val="none" w:sz="0" w:space="0" w:color="auto"/>
            <w:bottom w:val="none" w:sz="0" w:space="0" w:color="auto"/>
            <w:right w:val="none" w:sz="0" w:space="0" w:color="auto"/>
          </w:divBdr>
          <w:divsChild>
            <w:div w:id="701594149">
              <w:marLeft w:val="0"/>
              <w:marRight w:val="0"/>
              <w:marTop w:val="0"/>
              <w:marBottom w:val="0"/>
              <w:divBdr>
                <w:top w:val="none" w:sz="0" w:space="0" w:color="auto"/>
                <w:left w:val="none" w:sz="0" w:space="0" w:color="auto"/>
                <w:bottom w:val="none" w:sz="0" w:space="0" w:color="auto"/>
                <w:right w:val="none" w:sz="0" w:space="0" w:color="auto"/>
              </w:divBdr>
            </w:div>
            <w:div w:id="105854335">
              <w:marLeft w:val="0"/>
              <w:marRight w:val="0"/>
              <w:marTop w:val="0"/>
              <w:marBottom w:val="0"/>
              <w:divBdr>
                <w:top w:val="none" w:sz="0" w:space="0" w:color="auto"/>
                <w:left w:val="none" w:sz="0" w:space="0" w:color="auto"/>
                <w:bottom w:val="none" w:sz="0" w:space="0" w:color="auto"/>
                <w:right w:val="none" w:sz="0" w:space="0" w:color="auto"/>
              </w:divBdr>
            </w:div>
            <w:div w:id="1421029592">
              <w:marLeft w:val="0"/>
              <w:marRight w:val="0"/>
              <w:marTop w:val="0"/>
              <w:marBottom w:val="0"/>
              <w:divBdr>
                <w:top w:val="none" w:sz="0" w:space="0" w:color="auto"/>
                <w:left w:val="none" w:sz="0" w:space="0" w:color="auto"/>
                <w:bottom w:val="none" w:sz="0" w:space="0" w:color="auto"/>
                <w:right w:val="none" w:sz="0" w:space="0" w:color="auto"/>
              </w:divBdr>
            </w:div>
            <w:div w:id="1850673543">
              <w:marLeft w:val="0"/>
              <w:marRight w:val="0"/>
              <w:marTop w:val="0"/>
              <w:marBottom w:val="0"/>
              <w:divBdr>
                <w:top w:val="none" w:sz="0" w:space="0" w:color="auto"/>
                <w:left w:val="none" w:sz="0" w:space="0" w:color="auto"/>
                <w:bottom w:val="none" w:sz="0" w:space="0" w:color="auto"/>
                <w:right w:val="none" w:sz="0" w:space="0" w:color="auto"/>
              </w:divBdr>
            </w:div>
            <w:div w:id="1260219510">
              <w:marLeft w:val="0"/>
              <w:marRight w:val="0"/>
              <w:marTop w:val="0"/>
              <w:marBottom w:val="0"/>
              <w:divBdr>
                <w:top w:val="none" w:sz="0" w:space="0" w:color="auto"/>
                <w:left w:val="none" w:sz="0" w:space="0" w:color="auto"/>
                <w:bottom w:val="none" w:sz="0" w:space="0" w:color="auto"/>
                <w:right w:val="none" w:sz="0" w:space="0" w:color="auto"/>
              </w:divBdr>
            </w:div>
          </w:divsChild>
        </w:div>
        <w:div w:id="1526094615">
          <w:marLeft w:val="0"/>
          <w:marRight w:val="0"/>
          <w:marTop w:val="0"/>
          <w:marBottom w:val="0"/>
          <w:divBdr>
            <w:top w:val="none" w:sz="0" w:space="0" w:color="auto"/>
            <w:left w:val="none" w:sz="0" w:space="0" w:color="auto"/>
            <w:bottom w:val="none" w:sz="0" w:space="0" w:color="auto"/>
            <w:right w:val="none" w:sz="0" w:space="0" w:color="auto"/>
          </w:divBdr>
          <w:divsChild>
            <w:div w:id="2097743911">
              <w:marLeft w:val="0"/>
              <w:marRight w:val="0"/>
              <w:marTop w:val="0"/>
              <w:marBottom w:val="0"/>
              <w:divBdr>
                <w:top w:val="none" w:sz="0" w:space="0" w:color="auto"/>
                <w:left w:val="none" w:sz="0" w:space="0" w:color="auto"/>
                <w:bottom w:val="none" w:sz="0" w:space="0" w:color="auto"/>
                <w:right w:val="none" w:sz="0" w:space="0" w:color="auto"/>
              </w:divBdr>
            </w:div>
            <w:div w:id="265772272">
              <w:marLeft w:val="0"/>
              <w:marRight w:val="0"/>
              <w:marTop w:val="0"/>
              <w:marBottom w:val="0"/>
              <w:divBdr>
                <w:top w:val="none" w:sz="0" w:space="0" w:color="auto"/>
                <w:left w:val="none" w:sz="0" w:space="0" w:color="auto"/>
                <w:bottom w:val="none" w:sz="0" w:space="0" w:color="auto"/>
                <w:right w:val="none" w:sz="0" w:space="0" w:color="auto"/>
              </w:divBdr>
            </w:div>
            <w:div w:id="1293751466">
              <w:marLeft w:val="0"/>
              <w:marRight w:val="0"/>
              <w:marTop w:val="0"/>
              <w:marBottom w:val="0"/>
              <w:divBdr>
                <w:top w:val="none" w:sz="0" w:space="0" w:color="auto"/>
                <w:left w:val="none" w:sz="0" w:space="0" w:color="auto"/>
                <w:bottom w:val="none" w:sz="0" w:space="0" w:color="auto"/>
                <w:right w:val="none" w:sz="0" w:space="0" w:color="auto"/>
              </w:divBdr>
            </w:div>
          </w:divsChild>
        </w:div>
        <w:div w:id="143394989">
          <w:marLeft w:val="0"/>
          <w:marRight w:val="0"/>
          <w:marTop w:val="0"/>
          <w:marBottom w:val="0"/>
          <w:divBdr>
            <w:top w:val="none" w:sz="0" w:space="0" w:color="auto"/>
            <w:left w:val="none" w:sz="0" w:space="0" w:color="auto"/>
            <w:bottom w:val="none" w:sz="0" w:space="0" w:color="auto"/>
            <w:right w:val="none" w:sz="0" w:space="0" w:color="auto"/>
          </w:divBdr>
          <w:divsChild>
            <w:div w:id="1762801040">
              <w:marLeft w:val="0"/>
              <w:marRight w:val="0"/>
              <w:marTop w:val="0"/>
              <w:marBottom w:val="0"/>
              <w:divBdr>
                <w:top w:val="none" w:sz="0" w:space="0" w:color="auto"/>
                <w:left w:val="none" w:sz="0" w:space="0" w:color="auto"/>
                <w:bottom w:val="none" w:sz="0" w:space="0" w:color="auto"/>
                <w:right w:val="none" w:sz="0" w:space="0" w:color="auto"/>
              </w:divBdr>
            </w:div>
            <w:div w:id="1504317806">
              <w:marLeft w:val="0"/>
              <w:marRight w:val="0"/>
              <w:marTop w:val="0"/>
              <w:marBottom w:val="0"/>
              <w:divBdr>
                <w:top w:val="none" w:sz="0" w:space="0" w:color="auto"/>
                <w:left w:val="none" w:sz="0" w:space="0" w:color="auto"/>
                <w:bottom w:val="none" w:sz="0" w:space="0" w:color="auto"/>
                <w:right w:val="none" w:sz="0" w:space="0" w:color="auto"/>
              </w:divBdr>
            </w:div>
            <w:div w:id="1015618341">
              <w:marLeft w:val="0"/>
              <w:marRight w:val="0"/>
              <w:marTop w:val="0"/>
              <w:marBottom w:val="0"/>
              <w:divBdr>
                <w:top w:val="none" w:sz="0" w:space="0" w:color="auto"/>
                <w:left w:val="none" w:sz="0" w:space="0" w:color="auto"/>
                <w:bottom w:val="none" w:sz="0" w:space="0" w:color="auto"/>
                <w:right w:val="none" w:sz="0" w:space="0" w:color="auto"/>
              </w:divBdr>
            </w:div>
            <w:div w:id="490947354">
              <w:marLeft w:val="0"/>
              <w:marRight w:val="0"/>
              <w:marTop w:val="0"/>
              <w:marBottom w:val="0"/>
              <w:divBdr>
                <w:top w:val="none" w:sz="0" w:space="0" w:color="auto"/>
                <w:left w:val="none" w:sz="0" w:space="0" w:color="auto"/>
                <w:bottom w:val="none" w:sz="0" w:space="0" w:color="auto"/>
                <w:right w:val="none" w:sz="0" w:space="0" w:color="auto"/>
              </w:divBdr>
            </w:div>
            <w:div w:id="432095093">
              <w:marLeft w:val="0"/>
              <w:marRight w:val="0"/>
              <w:marTop w:val="0"/>
              <w:marBottom w:val="0"/>
              <w:divBdr>
                <w:top w:val="none" w:sz="0" w:space="0" w:color="auto"/>
                <w:left w:val="none" w:sz="0" w:space="0" w:color="auto"/>
                <w:bottom w:val="none" w:sz="0" w:space="0" w:color="auto"/>
                <w:right w:val="none" w:sz="0" w:space="0" w:color="auto"/>
              </w:divBdr>
            </w:div>
          </w:divsChild>
        </w:div>
        <w:div w:id="1117334955">
          <w:marLeft w:val="0"/>
          <w:marRight w:val="0"/>
          <w:marTop w:val="0"/>
          <w:marBottom w:val="0"/>
          <w:divBdr>
            <w:top w:val="none" w:sz="0" w:space="0" w:color="auto"/>
            <w:left w:val="none" w:sz="0" w:space="0" w:color="auto"/>
            <w:bottom w:val="none" w:sz="0" w:space="0" w:color="auto"/>
            <w:right w:val="none" w:sz="0" w:space="0" w:color="auto"/>
          </w:divBdr>
          <w:divsChild>
            <w:div w:id="159469432">
              <w:marLeft w:val="0"/>
              <w:marRight w:val="0"/>
              <w:marTop w:val="0"/>
              <w:marBottom w:val="0"/>
              <w:divBdr>
                <w:top w:val="none" w:sz="0" w:space="0" w:color="auto"/>
                <w:left w:val="none" w:sz="0" w:space="0" w:color="auto"/>
                <w:bottom w:val="none" w:sz="0" w:space="0" w:color="auto"/>
                <w:right w:val="none" w:sz="0" w:space="0" w:color="auto"/>
              </w:divBdr>
            </w:div>
            <w:div w:id="1028095840">
              <w:marLeft w:val="0"/>
              <w:marRight w:val="0"/>
              <w:marTop w:val="0"/>
              <w:marBottom w:val="0"/>
              <w:divBdr>
                <w:top w:val="none" w:sz="0" w:space="0" w:color="auto"/>
                <w:left w:val="none" w:sz="0" w:space="0" w:color="auto"/>
                <w:bottom w:val="none" w:sz="0" w:space="0" w:color="auto"/>
                <w:right w:val="none" w:sz="0" w:space="0" w:color="auto"/>
              </w:divBdr>
            </w:div>
          </w:divsChild>
        </w:div>
        <w:div w:id="1808232119">
          <w:marLeft w:val="0"/>
          <w:marRight w:val="0"/>
          <w:marTop w:val="0"/>
          <w:marBottom w:val="0"/>
          <w:divBdr>
            <w:top w:val="none" w:sz="0" w:space="0" w:color="auto"/>
            <w:left w:val="none" w:sz="0" w:space="0" w:color="auto"/>
            <w:bottom w:val="none" w:sz="0" w:space="0" w:color="auto"/>
            <w:right w:val="none" w:sz="0" w:space="0" w:color="auto"/>
          </w:divBdr>
          <w:divsChild>
            <w:div w:id="320430729">
              <w:marLeft w:val="0"/>
              <w:marRight w:val="0"/>
              <w:marTop w:val="0"/>
              <w:marBottom w:val="0"/>
              <w:divBdr>
                <w:top w:val="none" w:sz="0" w:space="0" w:color="auto"/>
                <w:left w:val="none" w:sz="0" w:space="0" w:color="auto"/>
                <w:bottom w:val="none" w:sz="0" w:space="0" w:color="auto"/>
                <w:right w:val="none" w:sz="0" w:space="0" w:color="auto"/>
              </w:divBdr>
            </w:div>
            <w:div w:id="920060627">
              <w:marLeft w:val="0"/>
              <w:marRight w:val="0"/>
              <w:marTop w:val="0"/>
              <w:marBottom w:val="0"/>
              <w:divBdr>
                <w:top w:val="none" w:sz="0" w:space="0" w:color="auto"/>
                <w:left w:val="none" w:sz="0" w:space="0" w:color="auto"/>
                <w:bottom w:val="none" w:sz="0" w:space="0" w:color="auto"/>
                <w:right w:val="none" w:sz="0" w:space="0" w:color="auto"/>
              </w:divBdr>
            </w:div>
            <w:div w:id="214242952">
              <w:marLeft w:val="0"/>
              <w:marRight w:val="0"/>
              <w:marTop w:val="0"/>
              <w:marBottom w:val="0"/>
              <w:divBdr>
                <w:top w:val="none" w:sz="0" w:space="0" w:color="auto"/>
                <w:left w:val="none" w:sz="0" w:space="0" w:color="auto"/>
                <w:bottom w:val="none" w:sz="0" w:space="0" w:color="auto"/>
                <w:right w:val="none" w:sz="0" w:space="0" w:color="auto"/>
              </w:divBdr>
            </w:div>
            <w:div w:id="1624310333">
              <w:marLeft w:val="0"/>
              <w:marRight w:val="0"/>
              <w:marTop w:val="0"/>
              <w:marBottom w:val="0"/>
              <w:divBdr>
                <w:top w:val="none" w:sz="0" w:space="0" w:color="auto"/>
                <w:left w:val="none" w:sz="0" w:space="0" w:color="auto"/>
                <w:bottom w:val="none" w:sz="0" w:space="0" w:color="auto"/>
                <w:right w:val="none" w:sz="0" w:space="0" w:color="auto"/>
              </w:divBdr>
            </w:div>
          </w:divsChild>
        </w:div>
        <w:div w:id="144710834">
          <w:marLeft w:val="0"/>
          <w:marRight w:val="0"/>
          <w:marTop w:val="0"/>
          <w:marBottom w:val="0"/>
          <w:divBdr>
            <w:top w:val="none" w:sz="0" w:space="0" w:color="auto"/>
            <w:left w:val="none" w:sz="0" w:space="0" w:color="auto"/>
            <w:bottom w:val="none" w:sz="0" w:space="0" w:color="auto"/>
            <w:right w:val="none" w:sz="0" w:space="0" w:color="auto"/>
          </w:divBdr>
          <w:divsChild>
            <w:div w:id="289626223">
              <w:marLeft w:val="0"/>
              <w:marRight w:val="0"/>
              <w:marTop w:val="0"/>
              <w:marBottom w:val="0"/>
              <w:divBdr>
                <w:top w:val="none" w:sz="0" w:space="0" w:color="auto"/>
                <w:left w:val="none" w:sz="0" w:space="0" w:color="auto"/>
                <w:bottom w:val="none" w:sz="0" w:space="0" w:color="auto"/>
                <w:right w:val="none" w:sz="0" w:space="0" w:color="auto"/>
              </w:divBdr>
            </w:div>
            <w:div w:id="2057653727">
              <w:marLeft w:val="0"/>
              <w:marRight w:val="0"/>
              <w:marTop w:val="0"/>
              <w:marBottom w:val="0"/>
              <w:divBdr>
                <w:top w:val="none" w:sz="0" w:space="0" w:color="auto"/>
                <w:left w:val="none" w:sz="0" w:space="0" w:color="auto"/>
                <w:bottom w:val="none" w:sz="0" w:space="0" w:color="auto"/>
                <w:right w:val="none" w:sz="0" w:space="0" w:color="auto"/>
              </w:divBdr>
            </w:div>
            <w:div w:id="2099280896">
              <w:marLeft w:val="0"/>
              <w:marRight w:val="0"/>
              <w:marTop w:val="0"/>
              <w:marBottom w:val="0"/>
              <w:divBdr>
                <w:top w:val="none" w:sz="0" w:space="0" w:color="auto"/>
                <w:left w:val="none" w:sz="0" w:space="0" w:color="auto"/>
                <w:bottom w:val="none" w:sz="0" w:space="0" w:color="auto"/>
                <w:right w:val="none" w:sz="0" w:space="0" w:color="auto"/>
              </w:divBdr>
            </w:div>
            <w:div w:id="1250502467">
              <w:marLeft w:val="0"/>
              <w:marRight w:val="0"/>
              <w:marTop w:val="0"/>
              <w:marBottom w:val="0"/>
              <w:divBdr>
                <w:top w:val="none" w:sz="0" w:space="0" w:color="auto"/>
                <w:left w:val="none" w:sz="0" w:space="0" w:color="auto"/>
                <w:bottom w:val="none" w:sz="0" w:space="0" w:color="auto"/>
                <w:right w:val="none" w:sz="0" w:space="0" w:color="auto"/>
              </w:divBdr>
            </w:div>
            <w:div w:id="944658178">
              <w:marLeft w:val="0"/>
              <w:marRight w:val="0"/>
              <w:marTop w:val="0"/>
              <w:marBottom w:val="0"/>
              <w:divBdr>
                <w:top w:val="none" w:sz="0" w:space="0" w:color="auto"/>
                <w:left w:val="none" w:sz="0" w:space="0" w:color="auto"/>
                <w:bottom w:val="none" w:sz="0" w:space="0" w:color="auto"/>
                <w:right w:val="none" w:sz="0" w:space="0" w:color="auto"/>
              </w:divBdr>
            </w:div>
          </w:divsChild>
        </w:div>
        <w:div w:id="1762556299">
          <w:marLeft w:val="0"/>
          <w:marRight w:val="0"/>
          <w:marTop w:val="0"/>
          <w:marBottom w:val="0"/>
          <w:divBdr>
            <w:top w:val="none" w:sz="0" w:space="0" w:color="auto"/>
            <w:left w:val="none" w:sz="0" w:space="0" w:color="auto"/>
            <w:bottom w:val="none" w:sz="0" w:space="0" w:color="auto"/>
            <w:right w:val="none" w:sz="0" w:space="0" w:color="auto"/>
          </w:divBdr>
          <w:divsChild>
            <w:div w:id="926308891">
              <w:marLeft w:val="0"/>
              <w:marRight w:val="0"/>
              <w:marTop w:val="0"/>
              <w:marBottom w:val="0"/>
              <w:divBdr>
                <w:top w:val="none" w:sz="0" w:space="0" w:color="auto"/>
                <w:left w:val="none" w:sz="0" w:space="0" w:color="auto"/>
                <w:bottom w:val="none" w:sz="0" w:space="0" w:color="auto"/>
                <w:right w:val="none" w:sz="0" w:space="0" w:color="auto"/>
              </w:divBdr>
            </w:div>
            <w:div w:id="605819479">
              <w:marLeft w:val="0"/>
              <w:marRight w:val="0"/>
              <w:marTop w:val="0"/>
              <w:marBottom w:val="0"/>
              <w:divBdr>
                <w:top w:val="none" w:sz="0" w:space="0" w:color="auto"/>
                <w:left w:val="none" w:sz="0" w:space="0" w:color="auto"/>
                <w:bottom w:val="none" w:sz="0" w:space="0" w:color="auto"/>
                <w:right w:val="none" w:sz="0" w:space="0" w:color="auto"/>
              </w:divBdr>
            </w:div>
            <w:div w:id="271792268">
              <w:marLeft w:val="0"/>
              <w:marRight w:val="0"/>
              <w:marTop w:val="0"/>
              <w:marBottom w:val="0"/>
              <w:divBdr>
                <w:top w:val="none" w:sz="0" w:space="0" w:color="auto"/>
                <w:left w:val="none" w:sz="0" w:space="0" w:color="auto"/>
                <w:bottom w:val="none" w:sz="0" w:space="0" w:color="auto"/>
                <w:right w:val="none" w:sz="0" w:space="0" w:color="auto"/>
              </w:divBdr>
            </w:div>
            <w:div w:id="1670253832">
              <w:marLeft w:val="0"/>
              <w:marRight w:val="0"/>
              <w:marTop w:val="0"/>
              <w:marBottom w:val="0"/>
              <w:divBdr>
                <w:top w:val="none" w:sz="0" w:space="0" w:color="auto"/>
                <w:left w:val="none" w:sz="0" w:space="0" w:color="auto"/>
                <w:bottom w:val="none" w:sz="0" w:space="0" w:color="auto"/>
                <w:right w:val="none" w:sz="0" w:space="0" w:color="auto"/>
              </w:divBdr>
            </w:div>
            <w:div w:id="64958954">
              <w:marLeft w:val="0"/>
              <w:marRight w:val="0"/>
              <w:marTop w:val="0"/>
              <w:marBottom w:val="0"/>
              <w:divBdr>
                <w:top w:val="none" w:sz="0" w:space="0" w:color="auto"/>
                <w:left w:val="none" w:sz="0" w:space="0" w:color="auto"/>
                <w:bottom w:val="none" w:sz="0" w:space="0" w:color="auto"/>
                <w:right w:val="none" w:sz="0" w:space="0" w:color="auto"/>
              </w:divBdr>
            </w:div>
          </w:divsChild>
        </w:div>
        <w:div w:id="1217467758">
          <w:marLeft w:val="0"/>
          <w:marRight w:val="0"/>
          <w:marTop w:val="0"/>
          <w:marBottom w:val="0"/>
          <w:divBdr>
            <w:top w:val="none" w:sz="0" w:space="0" w:color="auto"/>
            <w:left w:val="none" w:sz="0" w:space="0" w:color="auto"/>
            <w:bottom w:val="none" w:sz="0" w:space="0" w:color="auto"/>
            <w:right w:val="none" w:sz="0" w:space="0" w:color="auto"/>
          </w:divBdr>
          <w:divsChild>
            <w:div w:id="1737122526">
              <w:marLeft w:val="0"/>
              <w:marRight w:val="0"/>
              <w:marTop w:val="0"/>
              <w:marBottom w:val="0"/>
              <w:divBdr>
                <w:top w:val="none" w:sz="0" w:space="0" w:color="auto"/>
                <w:left w:val="none" w:sz="0" w:space="0" w:color="auto"/>
                <w:bottom w:val="none" w:sz="0" w:space="0" w:color="auto"/>
                <w:right w:val="none" w:sz="0" w:space="0" w:color="auto"/>
              </w:divBdr>
            </w:div>
            <w:div w:id="982542411">
              <w:marLeft w:val="0"/>
              <w:marRight w:val="0"/>
              <w:marTop w:val="0"/>
              <w:marBottom w:val="0"/>
              <w:divBdr>
                <w:top w:val="none" w:sz="0" w:space="0" w:color="auto"/>
                <w:left w:val="none" w:sz="0" w:space="0" w:color="auto"/>
                <w:bottom w:val="none" w:sz="0" w:space="0" w:color="auto"/>
                <w:right w:val="none" w:sz="0" w:space="0" w:color="auto"/>
              </w:divBdr>
            </w:div>
            <w:div w:id="957906917">
              <w:marLeft w:val="0"/>
              <w:marRight w:val="0"/>
              <w:marTop w:val="0"/>
              <w:marBottom w:val="0"/>
              <w:divBdr>
                <w:top w:val="none" w:sz="0" w:space="0" w:color="auto"/>
                <w:left w:val="none" w:sz="0" w:space="0" w:color="auto"/>
                <w:bottom w:val="none" w:sz="0" w:space="0" w:color="auto"/>
                <w:right w:val="none" w:sz="0" w:space="0" w:color="auto"/>
              </w:divBdr>
            </w:div>
            <w:div w:id="547960622">
              <w:marLeft w:val="0"/>
              <w:marRight w:val="0"/>
              <w:marTop w:val="0"/>
              <w:marBottom w:val="0"/>
              <w:divBdr>
                <w:top w:val="none" w:sz="0" w:space="0" w:color="auto"/>
                <w:left w:val="none" w:sz="0" w:space="0" w:color="auto"/>
                <w:bottom w:val="none" w:sz="0" w:space="0" w:color="auto"/>
                <w:right w:val="none" w:sz="0" w:space="0" w:color="auto"/>
              </w:divBdr>
            </w:div>
            <w:div w:id="1942058107">
              <w:marLeft w:val="0"/>
              <w:marRight w:val="0"/>
              <w:marTop w:val="0"/>
              <w:marBottom w:val="0"/>
              <w:divBdr>
                <w:top w:val="none" w:sz="0" w:space="0" w:color="auto"/>
                <w:left w:val="none" w:sz="0" w:space="0" w:color="auto"/>
                <w:bottom w:val="none" w:sz="0" w:space="0" w:color="auto"/>
                <w:right w:val="none" w:sz="0" w:space="0" w:color="auto"/>
              </w:divBdr>
            </w:div>
          </w:divsChild>
        </w:div>
        <w:div w:id="211885815">
          <w:marLeft w:val="0"/>
          <w:marRight w:val="0"/>
          <w:marTop w:val="0"/>
          <w:marBottom w:val="0"/>
          <w:divBdr>
            <w:top w:val="none" w:sz="0" w:space="0" w:color="auto"/>
            <w:left w:val="none" w:sz="0" w:space="0" w:color="auto"/>
            <w:bottom w:val="none" w:sz="0" w:space="0" w:color="auto"/>
            <w:right w:val="none" w:sz="0" w:space="0" w:color="auto"/>
          </w:divBdr>
          <w:divsChild>
            <w:div w:id="1799301058">
              <w:marLeft w:val="0"/>
              <w:marRight w:val="0"/>
              <w:marTop w:val="0"/>
              <w:marBottom w:val="0"/>
              <w:divBdr>
                <w:top w:val="none" w:sz="0" w:space="0" w:color="auto"/>
                <w:left w:val="none" w:sz="0" w:space="0" w:color="auto"/>
                <w:bottom w:val="none" w:sz="0" w:space="0" w:color="auto"/>
                <w:right w:val="none" w:sz="0" w:space="0" w:color="auto"/>
              </w:divBdr>
            </w:div>
            <w:div w:id="614210974">
              <w:marLeft w:val="0"/>
              <w:marRight w:val="0"/>
              <w:marTop w:val="0"/>
              <w:marBottom w:val="0"/>
              <w:divBdr>
                <w:top w:val="none" w:sz="0" w:space="0" w:color="auto"/>
                <w:left w:val="none" w:sz="0" w:space="0" w:color="auto"/>
                <w:bottom w:val="none" w:sz="0" w:space="0" w:color="auto"/>
                <w:right w:val="none" w:sz="0" w:space="0" w:color="auto"/>
              </w:divBdr>
            </w:div>
            <w:div w:id="1204095645">
              <w:marLeft w:val="0"/>
              <w:marRight w:val="0"/>
              <w:marTop w:val="0"/>
              <w:marBottom w:val="0"/>
              <w:divBdr>
                <w:top w:val="none" w:sz="0" w:space="0" w:color="auto"/>
                <w:left w:val="none" w:sz="0" w:space="0" w:color="auto"/>
                <w:bottom w:val="none" w:sz="0" w:space="0" w:color="auto"/>
                <w:right w:val="none" w:sz="0" w:space="0" w:color="auto"/>
              </w:divBdr>
            </w:div>
            <w:div w:id="810707973">
              <w:marLeft w:val="0"/>
              <w:marRight w:val="0"/>
              <w:marTop w:val="0"/>
              <w:marBottom w:val="0"/>
              <w:divBdr>
                <w:top w:val="none" w:sz="0" w:space="0" w:color="auto"/>
                <w:left w:val="none" w:sz="0" w:space="0" w:color="auto"/>
                <w:bottom w:val="none" w:sz="0" w:space="0" w:color="auto"/>
                <w:right w:val="none" w:sz="0" w:space="0" w:color="auto"/>
              </w:divBdr>
            </w:div>
            <w:div w:id="452022501">
              <w:marLeft w:val="0"/>
              <w:marRight w:val="0"/>
              <w:marTop w:val="0"/>
              <w:marBottom w:val="0"/>
              <w:divBdr>
                <w:top w:val="none" w:sz="0" w:space="0" w:color="auto"/>
                <w:left w:val="none" w:sz="0" w:space="0" w:color="auto"/>
                <w:bottom w:val="none" w:sz="0" w:space="0" w:color="auto"/>
                <w:right w:val="none" w:sz="0" w:space="0" w:color="auto"/>
              </w:divBdr>
            </w:div>
          </w:divsChild>
        </w:div>
        <w:div w:id="1972438016">
          <w:marLeft w:val="0"/>
          <w:marRight w:val="0"/>
          <w:marTop w:val="0"/>
          <w:marBottom w:val="0"/>
          <w:divBdr>
            <w:top w:val="none" w:sz="0" w:space="0" w:color="auto"/>
            <w:left w:val="none" w:sz="0" w:space="0" w:color="auto"/>
            <w:bottom w:val="none" w:sz="0" w:space="0" w:color="auto"/>
            <w:right w:val="none" w:sz="0" w:space="0" w:color="auto"/>
          </w:divBdr>
        </w:div>
      </w:divsChild>
    </w:div>
    <w:div w:id="228074475">
      <w:bodyDiv w:val="1"/>
      <w:marLeft w:val="0"/>
      <w:marRight w:val="0"/>
      <w:marTop w:val="0"/>
      <w:marBottom w:val="0"/>
      <w:divBdr>
        <w:top w:val="none" w:sz="0" w:space="0" w:color="auto"/>
        <w:left w:val="none" w:sz="0" w:space="0" w:color="auto"/>
        <w:bottom w:val="none" w:sz="0" w:space="0" w:color="auto"/>
        <w:right w:val="none" w:sz="0" w:space="0" w:color="auto"/>
      </w:divBdr>
      <w:divsChild>
        <w:div w:id="1501575675">
          <w:marLeft w:val="0"/>
          <w:marRight w:val="0"/>
          <w:marTop w:val="0"/>
          <w:marBottom w:val="0"/>
          <w:divBdr>
            <w:top w:val="none" w:sz="0" w:space="0" w:color="auto"/>
            <w:left w:val="none" w:sz="0" w:space="0" w:color="auto"/>
            <w:bottom w:val="none" w:sz="0" w:space="0" w:color="auto"/>
            <w:right w:val="none" w:sz="0" w:space="0" w:color="auto"/>
          </w:divBdr>
        </w:div>
        <w:div w:id="2006980203">
          <w:marLeft w:val="0"/>
          <w:marRight w:val="0"/>
          <w:marTop w:val="0"/>
          <w:marBottom w:val="0"/>
          <w:divBdr>
            <w:top w:val="none" w:sz="0" w:space="0" w:color="auto"/>
            <w:left w:val="none" w:sz="0" w:space="0" w:color="auto"/>
            <w:bottom w:val="none" w:sz="0" w:space="0" w:color="auto"/>
            <w:right w:val="none" w:sz="0" w:space="0" w:color="auto"/>
          </w:divBdr>
        </w:div>
        <w:div w:id="604506637">
          <w:marLeft w:val="0"/>
          <w:marRight w:val="0"/>
          <w:marTop w:val="0"/>
          <w:marBottom w:val="0"/>
          <w:divBdr>
            <w:top w:val="none" w:sz="0" w:space="0" w:color="auto"/>
            <w:left w:val="none" w:sz="0" w:space="0" w:color="auto"/>
            <w:bottom w:val="none" w:sz="0" w:space="0" w:color="auto"/>
            <w:right w:val="none" w:sz="0" w:space="0" w:color="auto"/>
          </w:divBdr>
        </w:div>
        <w:div w:id="332758008">
          <w:marLeft w:val="0"/>
          <w:marRight w:val="0"/>
          <w:marTop w:val="0"/>
          <w:marBottom w:val="0"/>
          <w:divBdr>
            <w:top w:val="none" w:sz="0" w:space="0" w:color="auto"/>
            <w:left w:val="none" w:sz="0" w:space="0" w:color="auto"/>
            <w:bottom w:val="none" w:sz="0" w:space="0" w:color="auto"/>
            <w:right w:val="none" w:sz="0" w:space="0" w:color="auto"/>
          </w:divBdr>
        </w:div>
        <w:div w:id="2111469566">
          <w:marLeft w:val="0"/>
          <w:marRight w:val="0"/>
          <w:marTop w:val="0"/>
          <w:marBottom w:val="0"/>
          <w:divBdr>
            <w:top w:val="none" w:sz="0" w:space="0" w:color="auto"/>
            <w:left w:val="none" w:sz="0" w:space="0" w:color="auto"/>
            <w:bottom w:val="none" w:sz="0" w:space="0" w:color="auto"/>
            <w:right w:val="none" w:sz="0" w:space="0" w:color="auto"/>
          </w:divBdr>
        </w:div>
        <w:div w:id="1872303258">
          <w:marLeft w:val="0"/>
          <w:marRight w:val="0"/>
          <w:marTop w:val="0"/>
          <w:marBottom w:val="0"/>
          <w:divBdr>
            <w:top w:val="none" w:sz="0" w:space="0" w:color="auto"/>
            <w:left w:val="none" w:sz="0" w:space="0" w:color="auto"/>
            <w:bottom w:val="none" w:sz="0" w:space="0" w:color="auto"/>
            <w:right w:val="none" w:sz="0" w:space="0" w:color="auto"/>
          </w:divBdr>
        </w:div>
        <w:div w:id="1631471817">
          <w:marLeft w:val="0"/>
          <w:marRight w:val="0"/>
          <w:marTop w:val="0"/>
          <w:marBottom w:val="0"/>
          <w:divBdr>
            <w:top w:val="none" w:sz="0" w:space="0" w:color="auto"/>
            <w:left w:val="none" w:sz="0" w:space="0" w:color="auto"/>
            <w:bottom w:val="none" w:sz="0" w:space="0" w:color="auto"/>
            <w:right w:val="none" w:sz="0" w:space="0" w:color="auto"/>
          </w:divBdr>
        </w:div>
        <w:div w:id="1994334731">
          <w:marLeft w:val="0"/>
          <w:marRight w:val="0"/>
          <w:marTop w:val="0"/>
          <w:marBottom w:val="0"/>
          <w:divBdr>
            <w:top w:val="none" w:sz="0" w:space="0" w:color="auto"/>
            <w:left w:val="none" w:sz="0" w:space="0" w:color="auto"/>
            <w:bottom w:val="none" w:sz="0" w:space="0" w:color="auto"/>
            <w:right w:val="none" w:sz="0" w:space="0" w:color="auto"/>
          </w:divBdr>
        </w:div>
      </w:divsChild>
    </w:div>
    <w:div w:id="339701230">
      <w:bodyDiv w:val="1"/>
      <w:marLeft w:val="0"/>
      <w:marRight w:val="0"/>
      <w:marTop w:val="0"/>
      <w:marBottom w:val="0"/>
      <w:divBdr>
        <w:top w:val="none" w:sz="0" w:space="0" w:color="auto"/>
        <w:left w:val="none" w:sz="0" w:space="0" w:color="auto"/>
        <w:bottom w:val="none" w:sz="0" w:space="0" w:color="auto"/>
        <w:right w:val="none" w:sz="0" w:space="0" w:color="auto"/>
      </w:divBdr>
    </w:div>
    <w:div w:id="744375647">
      <w:bodyDiv w:val="1"/>
      <w:marLeft w:val="0"/>
      <w:marRight w:val="0"/>
      <w:marTop w:val="0"/>
      <w:marBottom w:val="0"/>
      <w:divBdr>
        <w:top w:val="none" w:sz="0" w:space="0" w:color="auto"/>
        <w:left w:val="none" w:sz="0" w:space="0" w:color="auto"/>
        <w:bottom w:val="none" w:sz="0" w:space="0" w:color="auto"/>
        <w:right w:val="none" w:sz="0" w:space="0" w:color="auto"/>
      </w:divBdr>
    </w:div>
    <w:div w:id="897399728">
      <w:bodyDiv w:val="1"/>
      <w:marLeft w:val="0"/>
      <w:marRight w:val="0"/>
      <w:marTop w:val="0"/>
      <w:marBottom w:val="0"/>
      <w:divBdr>
        <w:top w:val="none" w:sz="0" w:space="0" w:color="auto"/>
        <w:left w:val="none" w:sz="0" w:space="0" w:color="auto"/>
        <w:bottom w:val="none" w:sz="0" w:space="0" w:color="auto"/>
        <w:right w:val="none" w:sz="0" w:space="0" w:color="auto"/>
      </w:divBdr>
      <w:divsChild>
        <w:div w:id="1298797572">
          <w:marLeft w:val="0"/>
          <w:marRight w:val="0"/>
          <w:marTop w:val="0"/>
          <w:marBottom w:val="0"/>
          <w:divBdr>
            <w:top w:val="none" w:sz="0" w:space="0" w:color="auto"/>
            <w:left w:val="none" w:sz="0" w:space="0" w:color="auto"/>
            <w:bottom w:val="none" w:sz="0" w:space="0" w:color="auto"/>
            <w:right w:val="none" w:sz="0" w:space="0" w:color="auto"/>
          </w:divBdr>
        </w:div>
        <w:div w:id="1744254204">
          <w:marLeft w:val="0"/>
          <w:marRight w:val="0"/>
          <w:marTop w:val="0"/>
          <w:marBottom w:val="0"/>
          <w:divBdr>
            <w:top w:val="none" w:sz="0" w:space="0" w:color="auto"/>
            <w:left w:val="none" w:sz="0" w:space="0" w:color="auto"/>
            <w:bottom w:val="none" w:sz="0" w:space="0" w:color="auto"/>
            <w:right w:val="none" w:sz="0" w:space="0" w:color="auto"/>
          </w:divBdr>
        </w:div>
      </w:divsChild>
    </w:div>
    <w:div w:id="1270046432">
      <w:bodyDiv w:val="1"/>
      <w:marLeft w:val="0"/>
      <w:marRight w:val="0"/>
      <w:marTop w:val="0"/>
      <w:marBottom w:val="0"/>
      <w:divBdr>
        <w:top w:val="none" w:sz="0" w:space="0" w:color="auto"/>
        <w:left w:val="none" w:sz="0" w:space="0" w:color="auto"/>
        <w:bottom w:val="none" w:sz="0" w:space="0" w:color="auto"/>
        <w:right w:val="none" w:sz="0" w:space="0" w:color="auto"/>
      </w:divBdr>
      <w:divsChild>
        <w:div w:id="205413895">
          <w:marLeft w:val="0"/>
          <w:marRight w:val="0"/>
          <w:marTop w:val="0"/>
          <w:marBottom w:val="0"/>
          <w:divBdr>
            <w:top w:val="none" w:sz="0" w:space="0" w:color="auto"/>
            <w:left w:val="none" w:sz="0" w:space="0" w:color="auto"/>
            <w:bottom w:val="none" w:sz="0" w:space="0" w:color="auto"/>
            <w:right w:val="none" w:sz="0" w:space="0" w:color="auto"/>
          </w:divBdr>
        </w:div>
      </w:divsChild>
    </w:div>
    <w:div w:id="1489830246">
      <w:bodyDiv w:val="1"/>
      <w:marLeft w:val="0"/>
      <w:marRight w:val="0"/>
      <w:marTop w:val="0"/>
      <w:marBottom w:val="0"/>
      <w:divBdr>
        <w:top w:val="none" w:sz="0" w:space="0" w:color="auto"/>
        <w:left w:val="none" w:sz="0" w:space="0" w:color="auto"/>
        <w:bottom w:val="none" w:sz="0" w:space="0" w:color="auto"/>
        <w:right w:val="none" w:sz="0" w:space="0" w:color="auto"/>
      </w:divBdr>
      <w:divsChild>
        <w:div w:id="305858003">
          <w:marLeft w:val="0"/>
          <w:marRight w:val="0"/>
          <w:marTop w:val="0"/>
          <w:marBottom w:val="0"/>
          <w:divBdr>
            <w:top w:val="none" w:sz="0" w:space="0" w:color="auto"/>
            <w:left w:val="none" w:sz="0" w:space="0" w:color="auto"/>
            <w:bottom w:val="none" w:sz="0" w:space="0" w:color="auto"/>
            <w:right w:val="none" w:sz="0" w:space="0" w:color="auto"/>
          </w:divBdr>
        </w:div>
        <w:div w:id="2040471135">
          <w:marLeft w:val="0"/>
          <w:marRight w:val="0"/>
          <w:marTop w:val="0"/>
          <w:marBottom w:val="0"/>
          <w:divBdr>
            <w:top w:val="none" w:sz="0" w:space="0" w:color="auto"/>
            <w:left w:val="none" w:sz="0" w:space="0" w:color="auto"/>
            <w:bottom w:val="none" w:sz="0" w:space="0" w:color="auto"/>
            <w:right w:val="none" w:sz="0" w:space="0" w:color="auto"/>
          </w:divBdr>
        </w:div>
        <w:div w:id="634337534">
          <w:marLeft w:val="0"/>
          <w:marRight w:val="0"/>
          <w:marTop w:val="0"/>
          <w:marBottom w:val="0"/>
          <w:divBdr>
            <w:top w:val="none" w:sz="0" w:space="0" w:color="auto"/>
            <w:left w:val="none" w:sz="0" w:space="0" w:color="auto"/>
            <w:bottom w:val="none" w:sz="0" w:space="0" w:color="auto"/>
            <w:right w:val="none" w:sz="0" w:space="0" w:color="auto"/>
          </w:divBdr>
        </w:div>
        <w:div w:id="2108189013">
          <w:marLeft w:val="0"/>
          <w:marRight w:val="0"/>
          <w:marTop w:val="0"/>
          <w:marBottom w:val="0"/>
          <w:divBdr>
            <w:top w:val="none" w:sz="0" w:space="0" w:color="auto"/>
            <w:left w:val="none" w:sz="0" w:space="0" w:color="auto"/>
            <w:bottom w:val="none" w:sz="0" w:space="0" w:color="auto"/>
            <w:right w:val="none" w:sz="0" w:space="0" w:color="auto"/>
          </w:divBdr>
        </w:div>
        <w:div w:id="271061378">
          <w:marLeft w:val="0"/>
          <w:marRight w:val="0"/>
          <w:marTop w:val="0"/>
          <w:marBottom w:val="0"/>
          <w:divBdr>
            <w:top w:val="none" w:sz="0" w:space="0" w:color="auto"/>
            <w:left w:val="none" w:sz="0" w:space="0" w:color="auto"/>
            <w:bottom w:val="none" w:sz="0" w:space="0" w:color="auto"/>
            <w:right w:val="none" w:sz="0" w:space="0" w:color="auto"/>
          </w:divBdr>
        </w:div>
        <w:div w:id="1107852671">
          <w:marLeft w:val="0"/>
          <w:marRight w:val="0"/>
          <w:marTop w:val="0"/>
          <w:marBottom w:val="0"/>
          <w:divBdr>
            <w:top w:val="none" w:sz="0" w:space="0" w:color="auto"/>
            <w:left w:val="none" w:sz="0" w:space="0" w:color="auto"/>
            <w:bottom w:val="none" w:sz="0" w:space="0" w:color="auto"/>
            <w:right w:val="none" w:sz="0" w:space="0" w:color="auto"/>
          </w:divBdr>
        </w:div>
        <w:div w:id="234440610">
          <w:marLeft w:val="0"/>
          <w:marRight w:val="0"/>
          <w:marTop w:val="0"/>
          <w:marBottom w:val="0"/>
          <w:divBdr>
            <w:top w:val="none" w:sz="0" w:space="0" w:color="auto"/>
            <w:left w:val="none" w:sz="0" w:space="0" w:color="auto"/>
            <w:bottom w:val="none" w:sz="0" w:space="0" w:color="auto"/>
            <w:right w:val="none" w:sz="0" w:space="0" w:color="auto"/>
          </w:divBdr>
        </w:div>
        <w:div w:id="916129678">
          <w:marLeft w:val="0"/>
          <w:marRight w:val="0"/>
          <w:marTop w:val="0"/>
          <w:marBottom w:val="0"/>
          <w:divBdr>
            <w:top w:val="none" w:sz="0" w:space="0" w:color="auto"/>
            <w:left w:val="none" w:sz="0" w:space="0" w:color="auto"/>
            <w:bottom w:val="none" w:sz="0" w:space="0" w:color="auto"/>
            <w:right w:val="none" w:sz="0" w:space="0" w:color="auto"/>
          </w:divBdr>
        </w:div>
      </w:divsChild>
    </w:div>
    <w:div w:id="1647781357">
      <w:bodyDiv w:val="1"/>
      <w:marLeft w:val="0"/>
      <w:marRight w:val="0"/>
      <w:marTop w:val="0"/>
      <w:marBottom w:val="0"/>
      <w:divBdr>
        <w:top w:val="none" w:sz="0" w:space="0" w:color="auto"/>
        <w:left w:val="none" w:sz="0" w:space="0" w:color="auto"/>
        <w:bottom w:val="none" w:sz="0" w:space="0" w:color="auto"/>
        <w:right w:val="none" w:sz="0" w:space="0" w:color="auto"/>
      </w:divBdr>
      <w:divsChild>
        <w:div w:id="295721646">
          <w:marLeft w:val="0"/>
          <w:marRight w:val="0"/>
          <w:marTop w:val="0"/>
          <w:marBottom w:val="0"/>
          <w:divBdr>
            <w:top w:val="none" w:sz="0" w:space="0" w:color="auto"/>
            <w:left w:val="none" w:sz="0" w:space="0" w:color="auto"/>
            <w:bottom w:val="none" w:sz="0" w:space="0" w:color="auto"/>
            <w:right w:val="none" w:sz="0" w:space="0" w:color="auto"/>
          </w:divBdr>
        </w:div>
        <w:div w:id="1520121175">
          <w:marLeft w:val="0"/>
          <w:marRight w:val="0"/>
          <w:marTop w:val="0"/>
          <w:marBottom w:val="0"/>
          <w:divBdr>
            <w:top w:val="none" w:sz="0" w:space="0" w:color="auto"/>
            <w:left w:val="none" w:sz="0" w:space="0" w:color="auto"/>
            <w:bottom w:val="none" w:sz="0" w:space="0" w:color="auto"/>
            <w:right w:val="none" w:sz="0" w:space="0" w:color="auto"/>
          </w:divBdr>
        </w:div>
      </w:divsChild>
    </w:div>
    <w:div w:id="1697151020">
      <w:bodyDiv w:val="1"/>
      <w:marLeft w:val="0"/>
      <w:marRight w:val="0"/>
      <w:marTop w:val="0"/>
      <w:marBottom w:val="0"/>
      <w:divBdr>
        <w:top w:val="none" w:sz="0" w:space="0" w:color="auto"/>
        <w:left w:val="none" w:sz="0" w:space="0" w:color="auto"/>
        <w:bottom w:val="none" w:sz="0" w:space="0" w:color="auto"/>
        <w:right w:val="none" w:sz="0" w:space="0" w:color="auto"/>
      </w:divBdr>
    </w:div>
    <w:div w:id="1771269429">
      <w:bodyDiv w:val="1"/>
      <w:marLeft w:val="0"/>
      <w:marRight w:val="0"/>
      <w:marTop w:val="0"/>
      <w:marBottom w:val="0"/>
      <w:divBdr>
        <w:top w:val="none" w:sz="0" w:space="0" w:color="auto"/>
        <w:left w:val="none" w:sz="0" w:space="0" w:color="auto"/>
        <w:bottom w:val="none" w:sz="0" w:space="0" w:color="auto"/>
        <w:right w:val="none" w:sz="0" w:space="0" w:color="auto"/>
      </w:divBdr>
      <w:divsChild>
        <w:div w:id="1684285167">
          <w:marLeft w:val="0"/>
          <w:marRight w:val="0"/>
          <w:marTop w:val="0"/>
          <w:marBottom w:val="0"/>
          <w:divBdr>
            <w:top w:val="none" w:sz="0" w:space="0" w:color="auto"/>
            <w:left w:val="none" w:sz="0" w:space="0" w:color="auto"/>
            <w:bottom w:val="none" w:sz="0" w:space="0" w:color="auto"/>
            <w:right w:val="none" w:sz="0" w:space="0" w:color="auto"/>
          </w:divBdr>
          <w:divsChild>
            <w:div w:id="641811463">
              <w:marLeft w:val="0"/>
              <w:marRight w:val="0"/>
              <w:marTop w:val="0"/>
              <w:marBottom w:val="0"/>
              <w:divBdr>
                <w:top w:val="none" w:sz="0" w:space="0" w:color="auto"/>
                <w:left w:val="none" w:sz="0" w:space="0" w:color="auto"/>
                <w:bottom w:val="none" w:sz="0" w:space="0" w:color="auto"/>
                <w:right w:val="none" w:sz="0" w:space="0" w:color="auto"/>
              </w:divBdr>
            </w:div>
            <w:div w:id="503129556">
              <w:marLeft w:val="0"/>
              <w:marRight w:val="0"/>
              <w:marTop w:val="0"/>
              <w:marBottom w:val="0"/>
              <w:divBdr>
                <w:top w:val="none" w:sz="0" w:space="0" w:color="auto"/>
                <w:left w:val="none" w:sz="0" w:space="0" w:color="auto"/>
                <w:bottom w:val="none" w:sz="0" w:space="0" w:color="auto"/>
                <w:right w:val="none" w:sz="0" w:space="0" w:color="auto"/>
              </w:divBdr>
            </w:div>
            <w:div w:id="1730374945">
              <w:marLeft w:val="0"/>
              <w:marRight w:val="0"/>
              <w:marTop w:val="0"/>
              <w:marBottom w:val="0"/>
              <w:divBdr>
                <w:top w:val="none" w:sz="0" w:space="0" w:color="auto"/>
                <w:left w:val="none" w:sz="0" w:space="0" w:color="auto"/>
                <w:bottom w:val="none" w:sz="0" w:space="0" w:color="auto"/>
                <w:right w:val="none" w:sz="0" w:space="0" w:color="auto"/>
              </w:divBdr>
            </w:div>
            <w:div w:id="25915053">
              <w:marLeft w:val="0"/>
              <w:marRight w:val="0"/>
              <w:marTop w:val="0"/>
              <w:marBottom w:val="0"/>
              <w:divBdr>
                <w:top w:val="none" w:sz="0" w:space="0" w:color="auto"/>
                <w:left w:val="none" w:sz="0" w:space="0" w:color="auto"/>
                <w:bottom w:val="none" w:sz="0" w:space="0" w:color="auto"/>
                <w:right w:val="none" w:sz="0" w:space="0" w:color="auto"/>
              </w:divBdr>
            </w:div>
            <w:div w:id="918100569">
              <w:marLeft w:val="0"/>
              <w:marRight w:val="0"/>
              <w:marTop w:val="0"/>
              <w:marBottom w:val="0"/>
              <w:divBdr>
                <w:top w:val="none" w:sz="0" w:space="0" w:color="auto"/>
                <w:left w:val="none" w:sz="0" w:space="0" w:color="auto"/>
                <w:bottom w:val="none" w:sz="0" w:space="0" w:color="auto"/>
                <w:right w:val="none" w:sz="0" w:space="0" w:color="auto"/>
              </w:divBdr>
            </w:div>
          </w:divsChild>
        </w:div>
        <w:div w:id="1172570695">
          <w:marLeft w:val="0"/>
          <w:marRight w:val="0"/>
          <w:marTop w:val="0"/>
          <w:marBottom w:val="0"/>
          <w:divBdr>
            <w:top w:val="none" w:sz="0" w:space="0" w:color="auto"/>
            <w:left w:val="none" w:sz="0" w:space="0" w:color="auto"/>
            <w:bottom w:val="none" w:sz="0" w:space="0" w:color="auto"/>
            <w:right w:val="none" w:sz="0" w:space="0" w:color="auto"/>
          </w:divBdr>
          <w:divsChild>
            <w:div w:id="1403603176">
              <w:marLeft w:val="0"/>
              <w:marRight w:val="0"/>
              <w:marTop w:val="0"/>
              <w:marBottom w:val="0"/>
              <w:divBdr>
                <w:top w:val="none" w:sz="0" w:space="0" w:color="auto"/>
                <w:left w:val="none" w:sz="0" w:space="0" w:color="auto"/>
                <w:bottom w:val="none" w:sz="0" w:space="0" w:color="auto"/>
                <w:right w:val="none" w:sz="0" w:space="0" w:color="auto"/>
              </w:divBdr>
            </w:div>
            <w:div w:id="2107342311">
              <w:marLeft w:val="0"/>
              <w:marRight w:val="0"/>
              <w:marTop w:val="0"/>
              <w:marBottom w:val="0"/>
              <w:divBdr>
                <w:top w:val="none" w:sz="0" w:space="0" w:color="auto"/>
                <w:left w:val="none" w:sz="0" w:space="0" w:color="auto"/>
                <w:bottom w:val="none" w:sz="0" w:space="0" w:color="auto"/>
                <w:right w:val="none" w:sz="0" w:space="0" w:color="auto"/>
              </w:divBdr>
            </w:div>
            <w:div w:id="530723282">
              <w:marLeft w:val="0"/>
              <w:marRight w:val="0"/>
              <w:marTop w:val="0"/>
              <w:marBottom w:val="0"/>
              <w:divBdr>
                <w:top w:val="none" w:sz="0" w:space="0" w:color="auto"/>
                <w:left w:val="none" w:sz="0" w:space="0" w:color="auto"/>
                <w:bottom w:val="none" w:sz="0" w:space="0" w:color="auto"/>
                <w:right w:val="none" w:sz="0" w:space="0" w:color="auto"/>
              </w:divBdr>
            </w:div>
            <w:div w:id="451479263">
              <w:marLeft w:val="0"/>
              <w:marRight w:val="0"/>
              <w:marTop w:val="0"/>
              <w:marBottom w:val="0"/>
              <w:divBdr>
                <w:top w:val="none" w:sz="0" w:space="0" w:color="auto"/>
                <w:left w:val="none" w:sz="0" w:space="0" w:color="auto"/>
                <w:bottom w:val="none" w:sz="0" w:space="0" w:color="auto"/>
                <w:right w:val="none" w:sz="0" w:space="0" w:color="auto"/>
              </w:divBdr>
            </w:div>
            <w:div w:id="1066760966">
              <w:marLeft w:val="0"/>
              <w:marRight w:val="0"/>
              <w:marTop w:val="0"/>
              <w:marBottom w:val="0"/>
              <w:divBdr>
                <w:top w:val="none" w:sz="0" w:space="0" w:color="auto"/>
                <w:left w:val="none" w:sz="0" w:space="0" w:color="auto"/>
                <w:bottom w:val="none" w:sz="0" w:space="0" w:color="auto"/>
                <w:right w:val="none" w:sz="0" w:space="0" w:color="auto"/>
              </w:divBdr>
            </w:div>
          </w:divsChild>
        </w:div>
        <w:div w:id="1737239494">
          <w:marLeft w:val="0"/>
          <w:marRight w:val="0"/>
          <w:marTop w:val="0"/>
          <w:marBottom w:val="0"/>
          <w:divBdr>
            <w:top w:val="none" w:sz="0" w:space="0" w:color="auto"/>
            <w:left w:val="none" w:sz="0" w:space="0" w:color="auto"/>
            <w:bottom w:val="none" w:sz="0" w:space="0" w:color="auto"/>
            <w:right w:val="none" w:sz="0" w:space="0" w:color="auto"/>
          </w:divBdr>
          <w:divsChild>
            <w:div w:id="129789463">
              <w:marLeft w:val="0"/>
              <w:marRight w:val="0"/>
              <w:marTop w:val="0"/>
              <w:marBottom w:val="0"/>
              <w:divBdr>
                <w:top w:val="none" w:sz="0" w:space="0" w:color="auto"/>
                <w:left w:val="none" w:sz="0" w:space="0" w:color="auto"/>
                <w:bottom w:val="none" w:sz="0" w:space="0" w:color="auto"/>
                <w:right w:val="none" w:sz="0" w:space="0" w:color="auto"/>
              </w:divBdr>
            </w:div>
            <w:div w:id="1826357784">
              <w:marLeft w:val="0"/>
              <w:marRight w:val="0"/>
              <w:marTop w:val="0"/>
              <w:marBottom w:val="0"/>
              <w:divBdr>
                <w:top w:val="none" w:sz="0" w:space="0" w:color="auto"/>
                <w:left w:val="none" w:sz="0" w:space="0" w:color="auto"/>
                <w:bottom w:val="none" w:sz="0" w:space="0" w:color="auto"/>
                <w:right w:val="none" w:sz="0" w:space="0" w:color="auto"/>
              </w:divBdr>
            </w:div>
            <w:div w:id="979846738">
              <w:marLeft w:val="0"/>
              <w:marRight w:val="0"/>
              <w:marTop w:val="0"/>
              <w:marBottom w:val="0"/>
              <w:divBdr>
                <w:top w:val="none" w:sz="0" w:space="0" w:color="auto"/>
                <w:left w:val="none" w:sz="0" w:space="0" w:color="auto"/>
                <w:bottom w:val="none" w:sz="0" w:space="0" w:color="auto"/>
                <w:right w:val="none" w:sz="0" w:space="0" w:color="auto"/>
              </w:divBdr>
            </w:div>
          </w:divsChild>
        </w:div>
        <w:div w:id="1879391333">
          <w:marLeft w:val="0"/>
          <w:marRight w:val="0"/>
          <w:marTop w:val="0"/>
          <w:marBottom w:val="0"/>
          <w:divBdr>
            <w:top w:val="none" w:sz="0" w:space="0" w:color="auto"/>
            <w:left w:val="none" w:sz="0" w:space="0" w:color="auto"/>
            <w:bottom w:val="none" w:sz="0" w:space="0" w:color="auto"/>
            <w:right w:val="none" w:sz="0" w:space="0" w:color="auto"/>
          </w:divBdr>
          <w:divsChild>
            <w:div w:id="178204838">
              <w:marLeft w:val="0"/>
              <w:marRight w:val="0"/>
              <w:marTop w:val="0"/>
              <w:marBottom w:val="0"/>
              <w:divBdr>
                <w:top w:val="none" w:sz="0" w:space="0" w:color="auto"/>
                <w:left w:val="none" w:sz="0" w:space="0" w:color="auto"/>
                <w:bottom w:val="none" w:sz="0" w:space="0" w:color="auto"/>
                <w:right w:val="none" w:sz="0" w:space="0" w:color="auto"/>
              </w:divBdr>
            </w:div>
          </w:divsChild>
        </w:div>
        <w:div w:id="1700086482">
          <w:marLeft w:val="0"/>
          <w:marRight w:val="0"/>
          <w:marTop w:val="0"/>
          <w:marBottom w:val="0"/>
          <w:divBdr>
            <w:top w:val="none" w:sz="0" w:space="0" w:color="auto"/>
            <w:left w:val="none" w:sz="0" w:space="0" w:color="auto"/>
            <w:bottom w:val="none" w:sz="0" w:space="0" w:color="auto"/>
            <w:right w:val="none" w:sz="0" w:space="0" w:color="auto"/>
          </w:divBdr>
          <w:divsChild>
            <w:div w:id="1872693581">
              <w:marLeft w:val="0"/>
              <w:marRight w:val="0"/>
              <w:marTop w:val="0"/>
              <w:marBottom w:val="0"/>
              <w:divBdr>
                <w:top w:val="none" w:sz="0" w:space="0" w:color="auto"/>
                <w:left w:val="none" w:sz="0" w:space="0" w:color="auto"/>
                <w:bottom w:val="none" w:sz="0" w:space="0" w:color="auto"/>
                <w:right w:val="none" w:sz="0" w:space="0" w:color="auto"/>
              </w:divBdr>
            </w:div>
          </w:divsChild>
        </w:div>
        <w:div w:id="1446388621">
          <w:marLeft w:val="0"/>
          <w:marRight w:val="0"/>
          <w:marTop w:val="0"/>
          <w:marBottom w:val="0"/>
          <w:divBdr>
            <w:top w:val="none" w:sz="0" w:space="0" w:color="auto"/>
            <w:left w:val="none" w:sz="0" w:space="0" w:color="auto"/>
            <w:bottom w:val="none" w:sz="0" w:space="0" w:color="auto"/>
            <w:right w:val="none" w:sz="0" w:space="0" w:color="auto"/>
          </w:divBdr>
          <w:divsChild>
            <w:div w:id="2129276251">
              <w:marLeft w:val="0"/>
              <w:marRight w:val="0"/>
              <w:marTop w:val="0"/>
              <w:marBottom w:val="0"/>
              <w:divBdr>
                <w:top w:val="none" w:sz="0" w:space="0" w:color="auto"/>
                <w:left w:val="none" w:sz="0" w:space="0" w:color="auto"/>
                <w:bottom w:val="none" w:sz="0" w:space="0" w:color="auto"/>
                <w:right w:val="none" w:sz="0" w:space="0" w:color="auto"/>
              </w:divBdr>
            </w:div>
            <w:div w:id="4386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A414C892257040A4843A6F75B832EE" ma:contentTypeVersion="12" ma:contentTypeDescription="Vytvoří nový dokument" ma:contentTypeScope="" ma:versionID="e47beccacdd43dd5cf5f18907c5398dd">
  <xsd:schema xmlns:xsd="http://www.w3.org/2001/XMLSchema" xmlns:xs="http://www.w3.org/2001/XMLSchema" xmlns:p="http://schemas.microsoft.com/office/2006/metadata/properties" xmlns:ns3="d55aa327-3544-40b7-921f-38ef37031c66" xmlns:ns4="10f983ef-4c28-4d24-9562-c9ec316c971e" targetNamespace="http://schemas.microsoft.com/office/2006/metadata/properties" ma:root="true" ma:fieldsID="48e2abb149e99fe706dbfd20470faad0" ns3:_="" ns4:_="">
    <xsd:import namespace="d55aa327-3544-40b7-921f-38ef37031c66"/>
    <xsd:import namespace="10f983ef-4c28-4d24-9562-c9ec316c9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aa327-3544-40b7-921f-38ef3703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983ef-4c28-4d24-9562-c9ec316c971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681F-7B3F-4DEE-83BC-A45105262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aa327-3544-40b7-921f-38ef37031c66"/>
    <ds:schemaRef ds:uri="10f983ef-4c28-4d24-9562-c9ec316c9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04199-A6C9-46BC-9D23-8212A6B9EE37}">
  <ds:schemaRefs>
    <ds:schemaRef ds:uri="10f983ef-4c28-4d24-9562-c9ec316c971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d55aa327-3544-40b7-921f-38ef37031c66"/>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31ABC08-95BB-4332-95C5-5435C385BC37}">
  <ds:schemaRefs>
    <ds:schemaRef ds:uri="http://schemas.microsoft.com/sharepoint/v3/contenttype/forms"/>
  </ds:schemaRefs>
</ds:datastoreItem>
</file>

<file path=customXml/itemProps4.xml><?xml version="1.0" encoding="utf-8"?>
<ds:datastoreItem xmlns:ds="http://schemas.openxmlformats.org/officeDocument/2006/customXml" ds:itemID="{AA4BFE5B-39B7-4047-BE38-3D3757D0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6224</Words>
  <Characters>36722</Characters>
  <Application>Microsoft Office Word</Application>
  <DocSecurity>0</DocSecurity>
  <Lines>306</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Silvie Badová</dc:creator>
  <cp:lastModifiedBy>Mgr. Silvie Badová</cp:lastModifiedBy>
  <cp:revision>2</cp:revision>
  <cp:lastPrinted>2021-05-05T15:25:00Z</cp:lastPrinted>
  <dcterms:created xsi:type="dcterms:W3CDTF">2025-10-16T13:15:00Z</dcterms:created>
  <dcterms:modified xsi:type="dcterms:W3CDTF">2025-10-16T13:15:00Z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0x010100DCA414C892257040A4843A6F75B832EE</vt:lpwstr>
  </property>
</Properties>
</file>