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C2" w:rsidRPr="00DE6C4C" w:rsidRDefault="00806EC2" w:rsidP="00806EC2">
      <w:pPr>
        <w:pStyle w:val="Nadpis2"/>
        <w:rPr>
          <w:rFonts w:ascii="Arial" w:hAnsi="Arial" w:cs="Arial"/>
          <w:color w:val="000000" w:themeColor="text1"/>
        </w:rPr>
      </w:pPr>
      <w:r w:rsidRPr="00DE6C4C">
        <w:rPr>
          <w:rFonts w:ascii="Arial" w:hAnsi="Arial" w:cs="Arial"/>
          <w:color w:val="000000" w:themeColor="text1"/>
        </w:rPr>
        <w:t>Příloha č. 2</w:t>
      </w:r>
      <w:r w:rsidRPr="00DE6C4C">
        <w:rPr>
          <w:rFonts w:ascii="Arial" w:hAnsi="Arial" w:cs="Arial"/>
          <w:color w:val="000000" w:themeColor="text1"/>
        </w:rPr>
        <w:br/>
        <w:t>Ceno</w:t>
      </w:r>
      <w:bookmarkStart w:id="0" w:name="_GoBack"/>
      <w:bookmarkEnd w:id="0"/>
      <w:r w:rsidRPr="00DE6C4C">
        <w:rPr>
          <w:rFonts w:ascii="Arial" w:hAnsi="Arial" w:cs="Arial"/>
          <w:color w:val="000000" w:themeColor="text1"/>
        </w:rPr>
        <w:t>vá kalkulace a platební kalendář</w:t>
      </w:r>
    </w:p>
    <w:p w:rsidR="00806EC2" w:rsidRPr="00DE6C4C" w:rsidRDefault="00806EC2" w:rsidP="00806EC2">
      <w:pPr>
        <w:rPr>
          <w:rFonts w:ascii="Arial" w:hAnsi="Arial" w:cs="Arial"/>
          <w:color w:val="000000" w:themeColor="text1"/>
        </w:rPr>
      </w:pPr>
    </w:p>
    <w:p w:rsidR="00806EC2" w:rsidRPr="00DE6C4C" w:rsidRDefault="00806EC2" w:rsidP="00806EC2">
      <w:pPr>
        <w:pStyle w:val="Podtitul"/>
        <w:rPr>
          <w:rFonts w:ascii="Arial" w:hAnsi="Arial" w:cs="Arial"/>
          <w:color w:val="000000" w:themeColor="text1"/>
        </w:rPr>
      </w:pPr>
      <w:r w:rsidRPr="00DE6C4C">
        <w:rPr>
          <w:rFonts w:ascii="Arial" w:hAnsi="Arial" w:cs="Arial"/>
          <w:color w:val="000000" w:themeColor="text1"/>
        </w:rPr>
        <w:t>Cenový rozpad</w:t>
      </w:r>
    </w:p>
    <w:p w:rsidR="00806EC2" w:rsidRPr="00DE6C4C" w:rsidRDefault="00806EC2" w:rsidP="00806EC2">
      <w:pPr>
        <w:spacing w:line="260" w:lineRule="atLeast"/>
        <w:rPr>
          <w:rFonts w:ascii="Arial" w:hAnsi="Arial" w:cs="Arial"/>
          <w:b/>
          <w:bCs/>
          <w:color w:val="000000" w:themeColor="text1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2126"/>
        <w:gridCol w:w="2127"/>
      </w:tblGrid>
      <w:tr w:rsidR="00806EC2" w:rsidRPr="00DE6C4C" w:rsidTr="009B4721">
        <w:trPr>
          <w:trHeight w:val="567"/>
        </w:trPr>
        <w:tc>
          <w:tcPr>
            <w:tcW w:w="3964" w:type="dxa"/>
            <w:shd w:val="clear" w:color="auto" w:fill="A6A6A6"/>
            <w:vAlign w:val="center"/>
          </w:tcPr>
          <w:p w:rsidR="00806EC2" w:rsidRPr="00DE6C4C" w:rsidRDefault="00806EC2" w:rsidP="009B4721">
            <w:pPr>
              <w:spacing w:line="260" w:lineRule="atLeast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  <w:lang w:val="it-IT"/>
              </w:rPr>
              <w:t>Položka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  <w:lang w:val="it-IT"/>
              </w:rPr>
              <w:t>Termín dodání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  <w:lang w:val="it-IT"/>
              </w:rPr>
              <w:t>Cena bez DPH</w:t>
            </w:r>
          </w:p>
        </w:tc>
        <w:tc>
          <w:tcPr>
            <w:tcW w:w="2127" w:type="dxa"/>
            <w:shd w:val="clear" w:color="auto" w:fill="A6A6A6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  <w:lang w:val="it-IT"/>
              </w:rPr>
              <w:t>Cena včetně DPH</w:t>
            </w:r>
          </w:p>
        </w:tc>
      </w:tr>
      <w:tr w:rsidR="00806EC2" w:rsidRPr="00DE6C4C" w:rsidTr="009B4721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806EC2" w:rsidRPr="00DE6C4C" w:rsidRDefault="00DE6C4C" w:rsidP="009B4721">
            <w:pPr>
              <w:spacing w:line="260" w:lineRule="atLeast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Style w:val="Formul"/>
                  <w:rFonts w:ascii="Arial" w:hAnsi="Arial" w:cs="Arial"/>
                  <w:color w:val="000000" w:themeColor="text1"/>
                </w:rPr>
                <w:alias w:val="POLOŽKA 1"/>
                <w:tag w:val="POLOŽKA 1"/>
                <w:id w:val="-267695150"/>
                <w:placeholder>
                  <w:docPart w:val="AF390FF9B9C04473AE604EAF89F27A9A"/>
                </w:placeholder>
                <w:text/>
              </w:sdtPr>
              <w:sdtEndPr>
                <w:rPr>
                  <w:rStyle w:val="Formul"/>
                </w:rPr>
              </w:sdtEndPr>
              <w:sdtContent>
                <w:r w:rsidR="00806EC2" w:rsidRPr="00DE6C4C">
                  <w:rPr>
                    <w:rStyle w:val="Formul"/>
                    <w:rFonts w:ascii="Arial" w:hAnsi="Arial" w:cs="Arial"/>
                    <w:color w:val="000000" w:themeColor="text1"/>
                  </w:rPr>
                  <w:t>Dodávka a implementace systému (včetně administrátorského školení, zpracování provozní dokumentace apod.)</w:t>
                </w:r>
              </w:sdtContent>
            </w:sdt>
          </w:p>
        </w:tc>
        <w:tc>
          <w:tcPr>
            <w:tcW w:w="1560" w:type="dxa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color w:val="000000" w:themeColor="text1"/>
                <w:lang w:val="it-IT"/>
              </w:rPr>
              <w:t>D + 150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336 000 Kč</w:t>
            </w:r>
          </w:p>
        </w:tc>
        <w:tc>
          <w:tcPr>
            <w:tcW w:w="2127" w:type="dxa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406 560 Kč</w:t>
            </w:r>
          </w:p>
        </w:tc>
      </w:tr>
      <w:tr w:rsidR="00806EC2" w:rsidRPr="00DE6C4C" w:rsidTr="009B4721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806EC2" w:rsidRPr="00DE6C4C" w:rsidRDefault="00DE6C4C" w:rsidP="009B4721">
            <w:pPr>
              <w:spacing w:line="260" w:lineRule="atLeast"/>
              <w:rPr>
                <w:rFonts w:ascii="Arial" w:hAnsi="Arial" w:cs="Arial"/>
                <w:color w:val="000000" w:themeColor="text1"/>
                <w:lang w:val="it-IT"/>
              </w:rPr>
            </w:pPr>
            <w:sdt>
              <w:sdtPr>
                <w:rPr>
                  <w:rStyle w:val="Formul"/>
                  <w:rFonts w:ascii="Arial" w:hAnsi="Arial" w:cs="Arial"/>
                  <w:color w:val="000000" w:themeColor="text1"/>
                </w:rPr>
                <w:alias w:val="POLOŽKA 1"/>
                <w:tag w:val="POLOŽKA 1"/>
                <w:id w:val="206385108"/>
                <w:placeholder>
                  <w:docPart w:val="596C4F380C4C4D919196AA78F9001E71"/>
                </w:placeholder>
                <w:text/>
              </w:sdtPr>
              <w:sdtEndPr>
                <w:rPr>
                  <w:rStyle w:val="Formul"/>
                </w:rPr>
              </w:sdtEndPr>
              <w:sdtContent>
                <w:r w:rsidR="00806EC2" w:rsidRPr="00DE6C4C">
                  <w:rPr>
                    <w:rStyle w:val="Formul"/>
                    <w:rFonts w:ascii="Arial" w:hAnsi="Arial" w:cs="Arial"/>
                    <w:color w:val="000000" w:themeColor="text1"/>
                  </w:rPr>
                  <w:t>Licence</w:t>
                </w:r>
              </w:sdtContent>
            </w:sdt>
          </w:p>
        </w:tc>
        <w:tc>
          <w:tcPr>
            <w:tcW w:w="1560" w:type="dxa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Fonts w:ascii="Arial" w:hAnsi="Arial" w:cs="Arial"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color w:val="000000" w:themeColor="text1"/>
                <w:lang w:val="it-IT"/>
              </w:rPr>
              <w:t>D + 7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789 000 Kč</w:t>
            </w:r>
          </w:p>
        </w:tc>
        <w:tc>
          <w:tcPr>
            <w:tcW w:w="2127" w:type="dxa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954 690 Kč</w:t>
            </w:r>
          </w:p>
        </w:tc>
      </w:tr>
      <w:tr w:rsidR="00806EC2" w:rsidRPr="00DE6C4C" w:rsidTr="009B4721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806EC2" w:rsidRPr="00DE6C4C" w:rsidRDefault="00806EC2" w:rsidP="009B4721">
            <w:pPr>
              <w:spacing w:line="260" w:lineRule="atLeast"/>
              <w:rPr>
                <w:rStyle w:val="Formul"/>
                <w:rFonts w:ascii="Arial" w:hAnsi="Arial" w:cs="Arial"/>
                <w:color w:val="000000" w:themeColor="text1"/>
              </w:rPr>
            </w:pPr>
            <w:r w:rsidRPr="00DE6C4C">
              <w:rPr>
                <w:rStyle w:val="Formul"/>
                <w:rFonts w:ascii="Arial" w:hAnsi="Arial" w:cs="Arial"/>
                <w:color w:val="000000" w:themeColor="text1"/>
              </w:rPr>
              <w:t>HW HSM</w:t>
            </w:r>
          </w:p>
        </w:tc>
        <w:tc>
          <w:tcPr>
            <w:tcW w:w="1560" w:type="dxa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Style w:val="Formul"/>
                <w:rFonts w:ascii="Arial" w:hAnsi="Arial" w:cs="Arial"/>
                <w:color w:val="000000" w:themeColor="text1"/>
              </w:rPr>
            </w:pPr>
            <w:r w:rsidRPr="00DE6C4C">
              <w:rPr>
                <w:rStyle w:val="Formul"/>
                <w:rFonts w:ascii="Arial" w:hAnsi="Arial" w:cs="Arial"/>
                <w:color w:val="000000" w:themeColor="text1"/>
              </w:rPr>
              <w:t>D + 150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371 000 Kč</w:t>
            </w:r>
          </w:p>
        </w:tc>
        <w:tc>
          <w:tcPr>
            <w:tcW w:w="2127" w:type="dxa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448 910 Kč</w:t>
            </w:r>
          </w:p>
        </w:tc>
      </w:tr>
      <w:tr w:rsidR="00806EC2" w:rsidRPr="00DE6C4C" w:rsidTr="009B4721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806EC2" w:rsidRPr="00DE6C4C" w:rsidRDefault="00806EC2" w:rsidP="009B4721">
            <w:pPr>
              <w:spacing w:line="260" w:lineRule="atLeast"/>
              <w:rPr>
                <w:rStyle w:val="Formul"/>
                <w:rFonts w:ascii="Arial" w:hAnsi="Arial" w:cs="Arial"/>
                <w:color w:val="000000" w:themeColor="text1"/>
              </w:rPr>
            </w:pPr>
            <w:r w:rsidRPr="00DE6C4C">
              <w:rPr>
                <w:rStyle w:val="Formul"/>
                <w:rFonts w:ascii="Arial" w:hAnsi="Arial" w:cs="Arial"/>
                <w:color w:val="000000" w:themeColor="text1"/>
              </w:rPr>
              <w:t>Podpora dodaného řešení po dobu 1 roku</w:t>
            </w:r>
          </w:p>
        </w:tc>
        <w:tc>
          <w:tcPr>
            <w:tcW w:w="1560" w:type="dxa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Style w:val="Formul"/>
                <w:rFonts w:ascii="Arial" w:hAnsi="Arial" w:cs="Arial"/>
                <w:color w:val="000000" w:themeColor="text1"/>
              </w:rPr>
            </w:pPr>
            <w:r w:rsidRPr="00DE6C4C">
              <w:rPr>
                <w:rStyle w:val="Formul"/>
                <w:rFonts w:ascii="Arial" w:hAnsi="Arial" w:cs="Arial"/>
                <w:color w:val="000000" w:themeColor="text1"/>
              </w:rPr>
              <w:t>D + 150 + 365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489 000 Kč</w:t>
            </w:r>
          </w:p>
        </w:tc>
        <w:tc>
          <w:tcPr>
            <w:tcW w:w="2127" w:type="dxa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DE6C4C">
              <w:rPr>
                <w:rFonts w:ascii="Arial" w:hAnsi="Arial" w:cs="Arial"/>
                <w:color w:val="000000" w:themeColor="text1"/>
              </w:rPr>
              <w:t>591 690 Kč</w:t>
            </w:r>
          </w:p>
        </w:tc>
      </w:tr>
      <w:tr w:rsidR="00806EC2" w:rsidRPr="00DE6C4C" w:rsidTr="009B4721">
        <w:trPr>
          <w:trHeight w:val="567"/>
        </w:trPr>
        <w:tc>
          <w:tcPr>
            <w:tcW w:w="3964" w:type="dxa"/>
            <w:shd w:val="clear" w:color="auto" w:fill="auto"/>
            <w:vAlign w:val="center"/>
          </w:tcPr>
          <w:p w:rsidR="00806EC2" w:rsidRPr="00DE6C4C" w:rsidRDefault="00806EC2" w:rsidP="009B4721">
            <w:pPr>
              <w:spacing w:line="260" w:lineRule="atLeast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  <w:lang w:val="it-IT"/>
              </w:rPr>
              <w:t>CELKEM</w:t>
            </w:r>
          </w:p>
        </w:tc>
        <w:tc>
          <w:tcPr>
            <w:tcW w:w="1560" w:type="dxa"/>
            <w:vAlign w:val="center"/>
          </w:tcPr>
          <w:p w:rsidR="00806EC2" w:rsidRPr="00DE6C4C" w:rsidRDefault="00806EC2" w:rsidP="009B4721">
            <w:pPr>
              <w:spacing w:line="260" w:lineRule="atLeast"/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</w:rPr>
              <w:t>1 985 000 Kč</w:t>
            </w:r>
          </w:p>
        </w:tc>
        <w:tc>
          <w:tcPr>
            <w:tcW w:w="2127" w:type="dxa"/>
            <w:vAlign w:val="center"/>
          </w:tcPr>
          <w:p w:rsidR="00806EC2" w:rsidRPr="00DE6C4C" w:rsidRDefault="00806EC2" w:rsidP="009B472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DE6C4C">
              <w:rPr>
                <w:rFonts w:ascii="Arial" w:hAnsi="Arial" w:cs="Arial"/>
                <w:b/>
                <w:color w:val="000000" w:themeColor="text1"/>
              </w:rPr>
              <w:t>2 401 850 Kč</w:t>
            </w:r>
          </w:p>
        </w:tc>
      </w:tr>
    </w:tbl>
    <w:p w:rsidR="00806EC2" w:rsidRPr="00DE6C4C" w:rsidRDefault="00806EC2" w:rsidP="00806EC2">
      <w:pPr>
        <w:spacing w:line="260" w:lineRule="atLeast"/>
        <w:rPr>
          <w:rFonts w:ascii="Arial" w:hAnsi="Arial" w:cs="Arial"/>
          <w:color w:val="000000" w:themeColor="text1"/>
          <w:lang w:val="it-IT"/>
        </w:rPr>
      </w:pPr>
    </w:p>
    <w:p w:rsidR="00806EC2" w:rsidRPr="00DE6C4C" w:rsidRDefault="00806EC2" w:rsidP="00806EC2">
      <w:pPr>
        <w:spacing w:line="260" w:lineRule="atLeast"/>
        <w:rPr>
          <w:rFonts w:ascii="Arial" w:hAnsi="Arial" w:cs="Arial"/>
          <w:color w:val="000000" w:themeColor="text1"/>
          <w:lang w:val="it-IT"/>
        </w:rPr>
      </w:pPr>
      <w:r w:rsidRPr="00DE6C4C">
        <w:rPr>
          <w:rFonts w:ascii="Arial" w:hAnsi="Arial" w:cs="Arial"/>
          <w:color w:val="000000" w:themeColor="text1"/>
          <w:lang w:val="it-IT"/>
        </w:rPr>
        <w:t>D – je datum podpisu smlouvy</w:t>
      </w:r>
    </w:p>
    <w:p w:rsidR="00806EC2" w:rsidRPr="00DE6C4C" w:rsidRDefault="00806EC2" w:rsidP="00806EC2">
      <w:pPr>
        <w:spacing w:line="260" w:lineRule="atLeast"/>
        <w:jc w:val="both"/>
        <w:rPr>
          <w:rFonts w:ascii="Arial" w:hAnsi="Arial" w:cs="Arial"/>
          <w:color w:val="000000" w:themeColor="text1"/>
          <w:lang w:val="it-IT"/>
        </w:rPr>
      </w:pPr>
    </w:p>
    <w:p w:rsidR="00806EC2" w:rsidRPr="00DE6C4C" w:rsidRDefault="00806EC2" w:rsidP="00806EC2">
      <w:pPr>
        <w:pStyle w:val="Podtitul"/>
        <w:jc w:val="both"/>
        <w:rPr>
          <w:rFonts w:ascii="Arial" w:hAnsi="Arial" w:cs="Arial"/>
          <w:color w:val="000000" w:themeColor="text1"/>
          <w:lang w:val="it-IT"/>
        </w:rPr>
      </w:pPr>
    </w:p>
    <w:p w:rsidR="00806EC2" w:rsidRPr="00DE6C4C" w:rsidRDefault="00806EC2" w:rsidP="00806EC2">
      <w:pPr>
        <w:pStyle w:val="Podtitul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DE6C4C">
        <w:rPr>
          <w:rFonts w:ascii="Arial" w:hAnsi="Arial" w:cs="Arial"/>
          <w:b/>
          <w:color w:val="000000" w:themeColor="text1"/>
          <w:lang w:val="it-IT"/>
        </w:rPr>
        <w:t>Platební kalendář</w:t>
      </w:r>
    </w:p>
    <w:p w:rsidR="00806EC2" w:rsidRPr="00DE6C4C" w:rsidRDefault="00806EC2" w:rsidP="00806EC2">
      <w:pPr>
        <w:spacing w:line="26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DE6C4C">
        <w:rPr>
          <w:rFonts w:ascii="Arial" w:hAnsi="Arial" w:cs="Arial"/>
          <w:color w:val="000000" w:themeColor="text1"/>
          <w:lang w:val="it-IT"/>
        </w:rPr>
        <w:t xml:space="preserve">Fakturace licencí proběhne do 7 dnů od podpisu této smlouvy. </w:t>
      </w:r>
    </w:p>
    <w:p w:rsidR="00806EC2" w:rsidRPr="00DE6C4C" w:rsidRDefault="00806EC2" w:rsidP="00806EC2">
      <w:pPr>
        <w:spacing w:line="26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DE6C4C">
        <w:rPr>
          <w:rFonts w:ascii="Arial" w:hAnsi="Arial" w:cs="Arial"/>
          <w:color w:val="000000" w:themeColor="text1"/>
          <w:lang w:val="it-IT"/>
        </w:rPr>
        <w:t xml:space="preserve">Fakturace HW HSM a dodávky a implementace systému proběhne </w:t>
      </w:r>
      <w:r w:rsidRPr="00DE6C4C">
        <w:rPr>
          <w:rFonts w:ascii="Arial" w:hAnsi="Arial" w:cs="Arial"/>
          <w:color w:val="000000" w:themeColor="text1"/>
        </w:rPr>
        <w:t xml:space="preserve">nejdříve v den řádného předání </w:t>
      </w:r>
      <w:r w:rsidR="00E84FED" w:rsidRPr="00DE6C4C">
        <w:rPr>
          <w:rFonts w:ascii="Arial" w:hAnsi="Arial" w:cs="Arial"/>
          <w:color w:val="000000" w:themeColor="text1"/>
        </w:rPr>
        <w:br/>
      </w:r>
      <w:r w:rsidRPr="00DE6C4C">
        <w:rPr>
          <w:rFonts w:ascii="Arial" w:hAnsi="Arial" w:cs="Arial"/>
          <w:color w:val="000000" w:themeColor="text1"/>
        </w:rPr>
        <w:t>a převzetí, a to na základě akceptačního protokolu odsouhlaseného zástupcem objednatele, který bude tvořit přílohu faktury,</w:t>
      </w:r>
      <w:r w:rsidRPr="00DE6C4C">
        <w:rPr>
          <w:rFonts w:ascii="Arial" w:hAnsi="Arial" w:cs="Arial"/>
          <w:color w:val="000000" w:themeColor="text1"/>
          <w:lang w:val="it-IT"/>
        </w:rPr>
        <w:t xml:space="preserve"> do 150 dnů od podpisu této smlouvy.</w:t>
      </w:r>
    </w:p>
    <w:p w:rsidR="00806EC2" w:rsidRPr="00DE6C4C" w:rsidRDefault="00806EC2" w:rsidP="00806EC2">
      <w:pPr>
        <w:spacing w:line="26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DE6C4C">
        <w:rPr>
          <w:rFonts w:ascii="Arial" w:hAnsi="Arial" w:cs="Arial"/>
          <w:color w:val="000000" w:themeColor="text1"/>
          <w:lang w:val="it-IT"/>
        </w:rPr>
        <w:t xml:space="preserve">Fakturace podpory dodaného řešení po dobu 1 roku proběhne na začátku období poskytované podpory, po akceptaci dodávky systému. Následující den po akceptaci dodávky systému je dnem zahájení poskytování podpory. </w:t>
      </w:r>
    </w:p>
    <w:p w:rsidR="00806EC2" w:rsidRPr="00DE6C4C" w:rsidRDefault="00806EC2">
      <w:pPr>
        <w:rPr>
          <w:rFonts w:ascii="Arial" w:hAnsi="Arial" w:cs="Arial"/>
        </w:rPr>
      </w:pPr>
    </w:p>
    <w:sectPr w:rsidR="00806EC2" w:rsidRPr="00DE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2"/>
    <w:rsid w:val="00806EC2"/>
    <w:rsid w:val="00DE6C4C"/>
    <w:rsid w:val="00E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81AA-FD2E-4881-8E7A-E74C6A4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EC2"/>
    <w:pPr>
      <w:spacing w:after="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6EC2"/>
    <w:pPr>
      <w:keepNext/>
      <w:keepLines/>
      <w:pageBreakBefore/>
      <w:spacing w:before="40"/>
      <w:outlineLvl w:val="1"/>
    </w:pPr>
    <w:rPr>
      <w:rFonts w:eastAsiaTheme="majorEastAsia" w:cstheme="majorBidi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6EC2"/>
    <w:rPr>
      <w:rFonts w:eastAsiaTheme="majorEastAsia" w:cstheme="majorBidi"/>
      <w:b/>
      <w:sz w:val="36"/>
      <w:szCs w:val="36"/>
    </w:rPr>
  </w:style>
  <w:style w:type="character" w:customStyle="1" w:styleId="Formul">
    <w:name w:val="Formulář"/>
    <w:basedOn w:val="Standardnpsmoodstavce"/>
    <w:uiPriority w:val="1"/>
    <w:rsid w:val="00806EC2"/>
    <w:rPr>
      <w:bdr w:val="none" w:sz="0" w:space="0" w:color="auto"/>
      <w:shd w:val="clear" w:color="auto" w:fill="auto"/>
    </w:rPr>
  </w:style>
  <w:style w:type="paragraph" w:styleId="Podtitul">
    <w:name w:val="Subtitle"/>
    <w:basedOn w:val="Normln"/>
    <w:next w:val="Normln"/>
    <w:link w:val="PodtitulChar"/>
    <w:uiPriority w:val="11"/>
    <w:qFormat/>
    <w:rsid w:val="00806E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06E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90FF9B9C04473AE604EAF89F27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63FFA-7039-4CE9-B375-7C8D3EA756A4}"/>
      </w:docPartPr>
      <w:docPartBody>
        <w:p w:rsidR="00040E4B" w:rsidRDefault="00CE0D16" w:rsidP="00CE0D16">
          <w:pPr>
            <w:pStyle w:val="AF390FF9B9C04473AE604EAF89F27A9A"/>
          </w:pPr>
          <w:r>
            <w:rPr>
              <w:highlight w:val="yellow"/>
            </w:rPr>
            <w:t>[</w:t>
          </w:r>
          <w:r>
            <w:rPr>
              <w:caps/>
              <w:highlight w:val="yellow"/>
            </w:rPr>
            <w:t>Položka 1</w:t>
          </w:r>
          <w:r>
            <w:rPr>
              <w:highlight w:val="yellow"/>
            </w:rPr>
            <w:t>]</w:t>
          </w:r>
        </w:p>
      </w:docPartBody>
    </w:docPart>
    <w:docPart>
      <w:docPartPr>
        <w:name w:val="596C4F380C4C4D919196AA78F9001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161AB-B4FB-493F-86D3-EB3E3F08DB2F}"/>
      </w:docPartPr>
      <w:docPartBody>
        <w:p w:rsidR="00040E4B" w:rsidRDefault="00CE0D16" w:rsidP="00CE0D16">
          <w:pPr>
            <w:pStyle w:val="596C4F380C4C4D919196AA78F9001E71"/>
          </w:pPr>
          <w:r>
            <w:rPr>
              <w:highlight w:val="yellow"/>
            </w:rPr>
            <w:t>[</w:t>
          </w:r>
          <w:r>
            <w:rPr>
              <w:caps/>
              <w:highlight w:val="yellow"/>
            </w:rPr>
            <w:t>Položka 1</w:t>
          </w:r>
          <w:r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16"/>
    <w:rsid w:val="00040E4B"/>
    <w:rsid w:val="00226588"/>
    <w:rsid w:val="00CE0D16"/>
    <w:rsid w:val="00F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F390FF9B9C04473AE604EAF89F27A9A">
    <w:name w:val="AF390FF9B9C04473AE604EAF89F27A9A"/>
    <w:rsid w:val="00CE0D16"/>
  </w:style>
  <w:style w:type="paragraph" w:customStyle="1" w:styleId="596C4F380C4C4D919196AA78F9001E71">
    <w:name w:val="596C4F380C4C4D919196AA78F9001E71"/>
    <w:rsid w:val="00CE0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Klas</dc:creator>
  <cp:keywords/>
  <dc:description/>
  <cp:lastModifiedBy>Simona Horová</cp:lastModifiedBy>
  <cp:revision>2</cp:revision>
  <dcterms:created xsi:type="dcterms:W3CDTF">2018-07-30T06:53:00Z</dcterms:created>
  <dcterms:modified xsi:type="dcterms:W3CDTF">2018-07-30T06:53:00Z</dcterms:modified>
</cp:coreProperties>
</file>