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D56E" w14:textId="0C2C719F" w:rsidR="00B93F5D" w:rsidRPr="004D076D" w:rsidRDefault="00B93F5D" w:rsidP="004D076D">
      <w:pPr>
        <w:jc w:val="center"/>
        <w:rPr>
          <w:b/>
          <w:bCs/>
        </w:rPr>
      </w:pPr>
      <w:r w:rsidRPr="004D076D">
        <w:rPr>
          <w:b/>
          <w:bCs/>
        </w:rPr>
        <w:t xml:space="preserve">Příloha č. </w:t>
      </w:r>
      <w:r w:rsidR="00EC321E">
        <w:rPr>
          <w:b/>
          <w:bCs/>
        </w:rPr>
        <w:t>1</w:t>
      </w:r>
      <w:r w:rsidRPr="004D076D">
        <w:rPr>
          <w:b/>
          <w:bCs/>
        </w:rPr>
        <w:t xml:space="preserve"> zadávací dokumentace</w:t>
      </w:r>
    </w:p>
    <w:p w14:paraId="702CA683" w14:textId="23A902C1" w:rsidR="00057297" w:rsidRDefault="005E0F8B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B93F5D" w:rsidRPr="003A226A" w14:paraId="5D685720" w14:textId="77777777" w:rsidTr="009C25E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E3306" w14:textId="77777777" w:rsidR="00B93F5D" w:rsidRPr="003A226A" w:rsidRDefault="00B93F5D" w:rsidP="00B93F5D">
            <w:pPr>
              <w:spacing w:after="0"/>
              <w:jc w:val="center"/>
              <w:rPr>
                <w:b/>
                <w:sz w:val="24"/>
              </w:rPr>
            </w:pPr>
            <w:r w:rsidRPr="003A226A">
              <w:rPr>
                <w:b/>
                <w:sz w:val="24"/>
              </w:rPr>
              <w:t>Krycí list nabídky</w:t>
            </w:r>
          </w:p>
        </w:tc>
      </w:tr>
      <w:tr w:rsidR="00B93F5D" w14:paraId="2AE8E24B" w14:textId="77777777" w:rsidTr="009C25E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360B0" w14:textId="77777777" w:rsidR="00B93F5D" w:rsidRDefault="00B93F5D" w:rsidP="00B93F5D">
            <w:pPr>
              <w:spacing w:after="0"/>
            </w:pPr>
            <w:r>
              <w:t>Název veřejné zakázky: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0EF4A" w14:textId="24D6B7BF" w:rsidR="00EC321E" w:rsidRPr="007240B1" w:rsidRDefault="00EC321E" w:rsidP="00B93F5D">
            <w:pPr>
              <w:spacing w:after="0"/>
              <w:rPr>
                <w:b/>
                <w:bCs/>
              </w:rPr>
            </w:pPr>
            <w:r w:rsidRPr="00EC321E">
              <w:rPr>
                <w:rFonts w:cstheme="minorHAnsi"/>
                <w:b/>
                <w:bCs/>
              </w:rPr>
              <w:t>Zajištění provozní podpory a rozvoje eSSS na období 2023 - 2027</w:t>
            </w:r>
          </w:p>
        </w:tc>
      </w:tr>
      <w:tr w:rsidR="00B93F5D" w14:paraId="43559185" w14:textId="77777777" w:rsidTr="009C25E4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33E2D1D" w14:textId="77777777" w:rsidR="00B93F5D" w:rsidRPr="006A47A0" w:rsidRDefault="00B93F5D" w:rsidP="00B93F5D">
            <w:pPr>
              <w:spacing w:after="0"/>
              <w:rPr>
                <w:b/>
                <w:highlight w:val="lightGray"/>
              </w:rPr>
            </w:pPr>
            <w:r w:rsidRPr="003A226A">
              <w:rPr>
                <w:b/>
              </w:rPr>
              <w:t>Zadavatel</w:t>
            </w:r>
          </w:p>
        </w:tc>
      </w:tr>
      <w:tr w:rsidR="00B93F5D" w14:paraId="6A4DA51A" w14:textId="77777777" w:rsidTr="009C25E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BC68F1" w14:textId="77777777" w:rsidR="00B93F5D" w:rsidRDefault="00B93F5D" w:rsidP="00B93F5D">
            <w:pPr>
              <w:spacing w:after="0"/>
            </w:pPr>
            <w: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2C649" w14:textId="77777777" w:rsidR="00B93F5D" w:rsidRDefault="00B93F5D" w:rsidP="00B93F5D">
            <w:pPr>
              <w:spacing w:after="0"/>
            </w:pPr>
            <w:r>
              <w:t>Česká republika – Státní veterinární správa</w:t>
            </w:r>
          </w:p>
        </w:tc>
      </w:tr>
      <w:tr w:rsidR="00B93F5D" w14:paraId="15F1314A" w14:textId="77777777" w:rsidTr="009C25E4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C3B455" w14:textId="77777777" w:rsidR="00B93F5D" w:rsidRDefault="00B93F5D" w:rsidP="00B93F5D">
            <w:pPr>
              <w:spacing w:after="0"/>
            </w:pPr>
            <w:r>
              <w:t>Sídlo: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E9EB35" w14:textId="77B7F1AD" w:rsidR="00B93F5D" w:rsidRDefault="005E0F8B" w:rsidP="005E0F8B">
            <w:pPr>
              <w:spacing w:after="0"/>
            </w:pPr>
            <w:r>
              <w:t>Slezská 100/7,120 0</w:t>
            </w:r>
            <w:bookmarkStart w:id="0" w:name="_GoBack"/>
            <w:bookmarkEnd w:id="0"/>
            <w:r>
              <w:t>0</w:t>
            </w:r>
            <w:r w:rsidR="00B93F5D">
              <w:t xml:space="preserve"> Praha 2</w:t>
            </w:r>
          </w:p>
        </w:tc>
      </w:tr>
      <w:tr w:rsidR="00B93F5D" w14:paraId="3B2BE189" w14:textId="77777777" w:rsidTr="009C25E4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C9FF9" w14:textId="4FC9FAC9" w:rsidR="00B93F5D" w:rsidRDefault="00B93F5D" w:rsidP="00B93F5D">
            <w:pPr>
              <w:spacing w:after="0"/>
            </w:pPr>
            <w:r>
              <w:t>IČO: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20738" w14:textId="77777777" w:rsidR="00B93F5D" w:rsidRDefault="00B93F5D" w:rsidP="00B93F5D">
            <w:pPr>
              <w:spacing w:after="0"/>
            </w:pPr>
            <w:r>
              <w:t>00018562</w:t>
            </w:r>
          </w:p>
        </w:tc>
      </w:tr>
      <w:tr w:rsidR="00B93F5D" w14:paraId="6368AA1C" w14:textId="77777777" w:rsidTr="009C25E4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C96E1FF" w14:textId="77777777" w:rsidR="00B93F5D" w:rsidRPr="006A47A0" w:rsidRDefault="00B93F5D" w:rsidP="00B93F5D">
            <w:pPr>
              <w:spacing w:after="0"/>
              <w:rPr>
                <w:b/>
              </w:rPr>
            </w:pPr>
            <w:r w:rsidRPr="003A226A">
              <w:rPr>
                <w:b/>
              </w:rPr>
              <w:t>Účastník</w:t>
            </w:r>
          </w:p>
        </w:tc>
      </w:tr>
      <w:tr w:rsidR="00D42115" w14:paraId="269AAF47" w14:textId="77777777" w:rsidTr="00D42115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52D009" w14:textId="77777777" w:rsidR="00D42115" w:rsidRDefault="00D42115" w:rsidP="00D42115">
            <w:pPr>
              <w:spacing w:after="0"/>
            </w:pPr>
            <w:r>
              <w:t>Obchodní firma nebo název/ jméno a příjmení: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03B746" w14:textId="77963F94" w:rsidR="00D42115" w:rsidRDefault="006D500E" w:rsidP="00D42115">
            <w:pPr>
              <w:spacing w:after="0"/>
              <w:jc w:val="center"/>
              <w:rPr>
                <w:rFonts w:ascii="Century Gothic" w:hAnsi="Century Gothic" w:cs="Arial"/>
              </w:rPr>
            </w:pPr>
            <w:r w:rsidRPr="000665C8">
              <w:rPr>
                <w:rFonts w:ascii="Calibri" w:hAnsi="Calibri" w:cs="Arial"/>
              </w:rPr>
              <w:t>[</w:t>
            </w:r>
            <w:r w:rsidRPr="006D500E">
              <w:rPr>
                <w:rFonts w:ascii="Calibri" w:hAnsi="Calibri" w:cs="Arial"/>
                <w:highlight w:val="yellow"/>
              </w:rPr>
              <w:t>DOPLNÍ DODAVATEL</w:t>
            </w:r>
            <w:r w:rsidRPr="000665C8">
              <w:rPr>
                <w:rFonts w:ascii="Calibri" w:hAnsi="Calibri" w:cs="Arial"/>
              </w:rPr>
              <w:t>]</w:t>
            </w:r>
          </w:p>
        </w:tc>
      </w:tr>
      <w:tr w:rsidR="006D500E" w14:paraId="1221F042" w14:textId="77777777" w:rsidTr="00D10E7E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430F23" w14:textId="2AFFC1ED" w:rsidR="006D500E" w:rsidRDefault="006D500E" w:rsidP="006D500E">
            <w:pPr>
              <w:spacing w:after="0"/>
            </w:pPr>
            <w:r>
              <w:t>Sídlo: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A86B1D" w14:textId="33976B90" w:rsidR="006D500E" w:rsidRDefault="006D500E" w:rsidP="006D500E">
            <w:pPr>
              <w:spacing w:after="0"/>
              <w:jc w:val="center"/>
              <w:rPr>
                <w:rFonts w:ascii="Century Gothic" w:hAnsi="Century Gothic" w:cs="Arial"/>
              </w:rPr>
            </w:pPr>
            <w:r w:rsidRPr="00E84EA6">
              <w:rPr>
                <w:rFonts w:ascii="Calibri" w:hAnsi="Calibri" w:cs="Arial"/>
              </w:rPr>
              <w:t>[</w:t>
            </w:r>
            <w:r w:rsidRPr="00E84EA6">
              <w:rPr>
                <w:rFonts w:ascii="Calibri" w:hAnsi="Calibri" w:cs="Arial"/>
                <w:highlight w:val="yellow"/>
              </w:rPr>
              <w:t>DOPLNÍ DODAVATEL</w:t>
            </w:r>
            <w:r w:rsidRPr="00E84EA6">
              <w:rPr>
                <w:rFonts w:ascii="Calibri" w:hAnsi="Calibri" w:cs="Arial"/>
              </w:rPr>
              <w:t>]</w:t>
            </w:r>
          </w:p>
        </w:tc>
      </w:tr>
      <w:tr w:rsidR="006D500E" w14:paraId="723A9126" w14:textId="77777777" w:rsidTr="00D10E7E">
        <w:trPr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0ADAB6" w14:textId="12A6CEC2" w:rsidR="006D500E" w:rsidRDefault="006D500E" w:rsidP="006D500E">
            <w:pPr>
              <w:spacing w:after="0"/>
            </w:pPr>
            <w:r>
              <w:t>IČO: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755495" w14:textId="316C1E21" w:rsidR="006D500E" w:rsidRDefault="006D500E" w:rsidP="006D500E">
            <w:pPr>
              <w:spacing w:after="0"/>
              <w:jc w:val="center"/>
              <w:rPr>
                <w:rFonts w:ascii="Century Gothic" w:hAnsi="Century Gothic" w:cs="Arial"/>
              </w:rPr>
            </w:pPr>
            <w:r w:rsidRPr="00E84EA6">
              <w:rPr>
                <w:rFonts w:ascii="Calibri" w:hAnsi="Calibri" w:cs="Arial"/>
              </w:rPr>
              <w:t>[</w:t>
            </w:r>
            <w:r w:rsidRPr="00E84EA6">
              <w:rPr>
                <w:rFonts w:ascii="Calibri" w:hAnsi="Calibri" w:cs="Arial"/>
                <w:highlight w:val="yellow"/>
              </w:rPr>
              <w:t>DOPLNÍ DODAVATEL</w:t>
            </w:r>
            <w:r w:rsidRPr="00E84EA6">
              <w:rPr>
                <w:rFonts w:ascii="Calibri" w:hAnsi="Calibri" w:cs="Arial"/>
              </w:rPr>
              <w:t>]</w:t>
            </w:r>
          </w:p>
        </w:tc>
      </w:tr>
      <w:tr w:rsidR="006D500E" w14:paraId="17333CA3" w14:textId="77777777" w:rsidTr="00D10E7E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DF4169" w14:textId="77777777" w:rsidR="006D500E" w:rsidRDefault="006D500E" w:rsidP="006D500E">
            <w:pPr>
              <w:spacing w:after="0"/>
            </w:pPr>
            <w:r>
              <w:t>Osoba oprávněná jednat za účastníka: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DD347B" w14:textId="14D21A95" w:rsidR="006D500E" w:rsidRDefault="006D500E" w:rsidP="006D500E">
            <w:pPr>
              <w:spacing w:after="0"/>
              <w:jc w:val="center"/>
              <w:rPr>
                <w:rFonts w:ascii="Century Gothic" w:hAnsi="Century Gothic" w:cs="Arial"/>
              </w:rPr>
            </w:pPr>
            <w:r w:rsidRPr="00E84EA6">
              <w:rPr>
                <w:rFonts w:ascii="Calibri" w:hAnsi="Calibri" w:cs="Arial"/>
              </w:rPr>
              <w:t>[</w:t>
            </w:r>
            <w:r w:rsidRPr="00E84EA6">
              <w:rPr>
                <w:rFonts w:ascii="Calibri" w:hAnsi="Calibri" w:cs="Arial"/>
                <w:highlight w:val="yellow"/>
              </w:rPr>
              <w:t>DOPLNÍ DODAVATEL</w:t>
            </w:r>
            <w:r w:rsidRPr="00E84EA6">
              <w:rPr>
                <w:rFonts w:ascii="Calibri" w:hAnsi="Calibri" w:cs="Arial"/>
              </w:rPr>
              <w:t>]</w:t>
            </w:r>
          </w:p>
        </w:tc>
      </w:tr>
      <w:tr w:rsidR="006D500E" w14:paraId="047F25D1" w14:textId="77777777" w:rsidTr="00D10E7E">
        <w:trPr>
          <w:trHeight w:val="65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A9E68C" w14:textId="77777777" w:rsidR="006D500E" w:rsidRDefault="006D500E" w:rsidP="006D500E">
            <w:pPr>
              <w:spacing w:after="0"/>
            </w:pPr>
            <w:r>
              <w:t>Spisová značka v obchodním rejstříku či jiné evidenci, je-li v ní účastník zapsán: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FE5E94" w14:textId="0612E0DB" w:rsidR="006D500E" w:rsidRDefault="006D500E" w:rsidP="006D500E">
            <w:pPr>
              <w:spacing w:after="0"/>
              <w:jc w:val="center"/>
              <w:rPr>
                <w:rFonts w:ascii="Century Gothic" w:hAnsi="Century Gothic" w:cs="Arial"/>
              </w:rPr>
            </w:pPr>
            <w:r w:rsidRPr="00E84EA6">
              <w:rPr>
                <w:rFonts w:ascii="Calibri" w:hAnsi="Calibri" w:cs="Arial"/>
              </w:rPr>
              <w:t>[</w:t>
            </w:r>
            <w:r w:rsidRPr="00E84EA6">
              <w:rPr>
                <w:rFonts w:ascii="Calibri" w:hAnsi="Calibri" w:cs="Arial"/>
                <w:highlight w:val="yellow"/>
              </w:rPr>
              <w:t>DOPLNÍ DODAVATEL</w:t>
            </w:r>
            <w:r w:rsidRPr="00E84EA6">
              <w:rPr>
                <w:rFonts w:ascii="Calibri" w:hAnsi="Calibri" w:cs="Arial"/>
              </w:rPr>
              <w:t>]</w:t>
            </w:r>
          </w:p>
        </w:tc>
      </w:tr>
      <w:tr w:rsidR="006D500E" w14:paraId="4C0AA28A" w14:textId="77777777" w:rsidTr="00D10E7E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A726F" w14:textId="77777777" w:rsidR="006D500E" w:rsidRDefault="006D500E" w:rsidP="006D500E">
            <w:pPr>
              <w:spacing w:after="0"/>
            </w:pPr>
            <w:r>
              <w:t>Kontaktní osoba: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64C5F3" w14:textId="0FD803D5" w:rsidR="006D500E" w:rsidRDefault="006D500E" w:rsidP="006D500E">
            <w:pPr>
              <w:spacing w:after="0"/>
              <w:jc w:val="center"/>
              <w:rPr>
                <w:rFonts w:ascii="Century Gothic" w:hAnsi="Century Gothic" w:cs="Arial"/>
              </w:rPr>
            </w:pPr>
            <w:r w:rsidRPr="00E84EA6">
              <w:rPr>
                <w:rFonts w:ascii="Calibri" w:hAnsi="Calibri" w:cs="Arial"/>
              </w:rPr>
              <w:t>[</w:t>
            </w:r>
            <w:r w:rsidRPr="00E84EA6">
              <w:rPr>
                <w:rFonts w:ascii="Calibri" w:hAnsi="Calibri" w:cs="Arial"/>
                <w:highlight w:val="yellow"/>
              </w:rPr>
              <w:t>DOPLNÍ DODAVATEL</w:t>
            </w:r>
            <w:r w:rsidRPr="00E84EA6">
              <w:rPr>
                <w:rFonts w:ascii="Calibri" w:hAnsi="Calibri" w:cs="Arial"/>
              </w:rPr>
              <w:t>]</w:t>
            </w:r>
          </w:p>
        </w:tc>
      </w:tr>
      <w:tr w:rsidR="006D500E" w14:paraId="26655C52" w14:textId="77777777" w:rsidTr="00D10E7E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A68DD" w14:textId="77777777" w:rsidR="006D500E" w:rsidRDefault="006D500E" w:rsidP="006D500E">
            <w:pPr>
              <w:spacing w:after="0"/>
            </w:pPr>
            <w:r>
              <w:t>Tel./fax: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65D33B" w14:textId="44C4A068" w:rsidR="006D500E" w:rsidRDefault="006D500E" w:rsidP="006D500E">
            <w:pPr>
              <w:spacing w:after="0"/>
              <w:jc w:val="center"/>
              <w:rPr>
                <w:rFonts w:ascii="Century Gothic" w:hAnsi="Century Gothic" w:cs="Arial"/>
              </w:rPr>
            </w:pPr>
            <w:r w:rsidRPr="00E84EA6">
              <w:rPr>
                <w:rFonts w:ascii="Calibri" w:hAnsi="Calibri" w:cs="Arial"/>
              </w:rPr>
              <w:t>[</w:t>
            </w:r>
            <w:r w:rsidRPr="00E84EA6">
              <w:rPr>
                <w:rFonts w:ascii="Calibri" w:hAnsi="Calibri" w:cs="Arial"/>
                <w:highlight w:val="yellow"/>
              </w:rPr>
              <w:t>DOPLNÍ DODAVATEL</w:t>
            </w:r>
            <w:r w:rsidRPr="00E84EA6">
              <w:rPr>
                <w:rFonts w:ascii="Calibri" w:hAnsi="Calibri" w:cs="Arial"/>
              </w:rPr>
              <w:t>]</w:t>
            </w:r>
          </w:p>
        </w:tc>
      </w:tr>
      <w:tr w:rsidR="006D500E" w14:paraId="7EE98FEA" w14:textId="77777777" w:rsidTr="00D10E7E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93801F" w14:textId="77777777" w:rsidR="006D500E" w:rsidRDefault="006D500E" w:rsidP="006D500E">
            <w:pPr>
              <w:spacing w:after="0"/>
            </w:pPr>
            <w:r>
              <w:t>E-mail: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A6DFEE" w14:textId="36CD88EA" w:rsidR="006D500E" w:rsidRDefault="006D500E" w:rsidP="006D500E">
            <w:pPr>
              <w:spacing w:after="0"/>
              <w:jc w:val="center"/>
              <w:rPr>
                <w:rFonts w:ascii="Century Gothic" w:hAnsi="Century Gothic" w:cs="Arial"/>
              </w:rPr>
            </w:pPr>
            <w:r w:rsidRPr="00E84EA6">
              <w:rPr>
                <w:rFonts w:ascii="Calibri" w:hAnsi="Calibri" w:cs="Arial"/>
              </w:rPr>
              <w:t>[</w:t>
            </w:r>
            <w:r w:rsidRPr="00E84EA6">
              <w:rPr>
                <w:rFonts w:ascii="Calibri" w:hAnsi="Calibri" w:cs="Arial"/>
                <w:highlight w:val="yellow"/>
              </w:rPr>
              <w:t>DOPLNÍ DODAVATEL</w:t>
            </w:r>
            <w:r w:rsidRPr="00E84EA6">
              <w:rPr>
                <w:rFonts w:ascii="Calibri" w:hAnsi="Calibri" w:cs="Arial"/>
              </w:rPr>
              <w:t>]</w:t>
            </w:r>
          </w:p>
        </w:tc>
      </w:tr>
    </w:tbl>
    <w:p w14:paraId="25DB6C8C" w14:textId="77777777" w:rsidR="00B93F5D" w:rsidRDefault="00B93F5D"/>
    <w:sectPr w:rsidR="00B9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D"/>
    <w:rsid w:val="004D076D"/>
    <w:rsid w:val="005204FC"/>
    <w:rsid w:val="005E0F8B"/>
    <w:rsid w:val="006D500E"/>
    <w:rsid w:val="007240B1"/>
    <w:rsid w:val="00AB4105"/>
    <w:rsid w:val="00B93F5D"/>
    <w:rsid w:val="00D42115"/>
    <w:rsid w:val="00E30D7F"/>
    <w:rsid w:val="00E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688C"/>
  <w15:chartTrackingRefBased/>
  <w15:docId w15:val="{037D7C93-4F48-4A4E-8112-F5C7848E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Strelička &amp; Partners, advokátní kancelář, s.r.o.</dc:creator>
  <cp:keywords/>
  <dc:description/>
  <cp:lastModifiedBy>Oldřich Břinda</cp:lastModifiedBy>
  <cp:revision>6</cp:revision>
  <dcterms:created xsi:type="dcterms:W3CDTF">2022-07-20T22:50:00Z</dcterms:created>
  <dcterms:modified xsi:type="dcterms:W3CDTF">2022-08-31T13:16:00Z</dcterms:modified>
</cp:coreProperties>
</file>